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0A" w:rsidRPr="00BE6F0A" w:rsidRDefault="00BE6F0A" w:rsidP="00BE6F0A">
      <w:pPr>
        <w:jc w:val="center"/>
        <w:rPr>
          <w:rFonts w:asciiTheme="minorBidi" w:hAnsiTheme="minorBidi" w:hint="cs"/>
          <w:b/>
          <w:bCs/>
          <w:color w:val="FF0000"/>
          <w:sz w:val="52"/>
          <w:szCs w:val="52"/>
          <w:rtl/>
        </w:rPr>
      </w:pPr>
      <w:r w:rsidRPr="00BE6F0A">
        <w:rPr>
          <w:rFonts w:asciiTheme="minorBidi" w:hAnsiTheme="minorBidi"/>
          <w:b/>
          <w:bCs/>
          <w:color w:val="FF0000"/>
          <w:sz w:val="52"/>
          <w:szCs w:val="52"/>
          <w:rtl/>
        </w:rPr>
        <w:t>السماء ذات الحبك</w:t>
      </w:r>
      <w:bookmarkStart w:id="0" w:name="_GoBack"/>
      <w:bookmarkEnd w:id="0"/>
    </w:p>
    <w:p w:rsidR="00BE6F0A" w:rsidRDefault="00BE6F0A" w:rsidP="00BE6F0A">
      <w:pPr>
        <w:jc w:val="center"/>
        <w:rPr>
          <w:rFonts w:asciiTheme="minorBidi" w:hAnsiTheme="minorBidi" w:hint="cs"/>
          <w:sz w:val="36"/>
          <w:szCs w:val="36"/>
          <w:rtl/>
        </w:rPr>
      </w:pPr>
      <w:r w:rsidRPr="00844D4B">
        <w:rPr>
          <w:rFonts w:asciiTheme="minorBidi" w:hAnsiTheme="minorBidi"/>
          <w:sz w:val="36"/>
          <w:szCs w:val="36"/>
          <w:rtl/>
        </w:rPr>
        <w:t>مفاهيم وأسرار فلكية كونية في القرآن الكريم</w:t>
      </w:r>
    </w:p>
    <w:p w:rsidR="00BE6F0A" w:rsidRDefault="00BE6F0A" w:rsidP="00BE6F0A">
      <w:pPr>
        <w:jc w:val="center"/>
        <w:rPr>
          <w:rFonts w:asciiTheme="minorBidi" w:hAnsiTheme="minorBidi" w:hint="cs"/>
          <w:sz w:val="36"/>
          <w:szCs w:val="36"/>
          <w:rtl/>
        </w:rPr>
      </w:pPr>
      <w:r>
        <w:rPr>
          <w:rFonts w:asciiTheme="minorBidi" w:hAnsiTheme="minorBidi" w:hint="cs"/>
          <w:sz w:val="36"/>
          <w:szCs w:val="36"/>
          <w:rtl/>
        </w:rPr>
        <w:t>أ . د . حميد مجول النعيمي</w:t>
      </w:r>
    </w:p>
    <w:p w:rsidR="00BE6F0A" w:rsidRDefault="00BE6F0A" w:rsidP="00A106C7">
      <w:pPr>
        <w:jc w:val="both"/>
        <w:rPr>
          <w:rFonts w:asciiTheme="minorBidi" w:hAnsiTheme="minorBidi" w:hint="cs"/>
          <w:sz w:val="36"/>
          <w:szCs w:val="36"/>
          <w:rtl/>
        </w:rPr>
      </w:pPr>
    </w:p>
    <w:p w:rsidR="008315E9" w:rsidRPr="00844D4B" w:rsidRDefault="00F03B1A" w:rsidP="00A106C7">
      <w:pPr>
        <w:jc w:val="both"/>
        <w:rPr>
          <w:rFonts w:asciiTheme="minorBidi" w:hAnsiTheme="minorBidi"/>
          <w:sz w:val="36"/>
          <w:szCs w:val="36"/>
          <w:rtl/>
        </w:rPr>
      </w:pPr>
      <w:r w:rsidRPr="00844D4B">
        <w:rPr>
          <w:rFonts w:asciiTheme="minorBidi" w:hAnsiTheme="minorBidi"/>
          <w:sz w:val="36"/>
          <w:szCs w:val="36"/>
          <w:rtl/>
        </w:rPr>
        <w:t xml:space="preserve">صدر </w:t>
      </w:r>
      <w:r w:rsidR="00844D4B">
        <w:rPr>
          <w:rFonts w:asciiTheme="minorBidi" w:hAnsiTheme="minorBidi" w:hint="cs"/>
          <w:sz w:val="36"/>
          <w:szCs w:val="36"/>
          <w:rtl/>
        </w:rPr>
        <w:t xml:space="preserve">قبل </w:t>
      </w:r>
      <w:r w:rsidR="00A106C7">
        <w:rPr>
          <w:rFonts w:asciiTheme="minorBidi" w:hAnsiTheme="minorBidi" w:hint="cs"/>
          <w:sz w:val="36"/>
          <w:szCs w:val="36"/>
          <w:rtl/>
          <w:lang w:bidi="ar-AE"/>
        </w:rPr>
        <w:t>أكثر من شهر</w:t>
      </w:r>
      <w:r w:rsidRPr="00844D4B">
        <w:rPr>
          <w:rFonts w:asciiTheme="minorBidi" w:hAnsiTheme="minorBidi"/>
          <w:sz w:val="36"/>
          <w:szCs w:val="36"/>
          <w:rtl/>
        </w:rPr>
        <w:t xml:space="preserve"> </w:t>
      </w:r>
      <w:r w:rsidR="00BC67E4" w:rsidRPr="00844D4B">
        <w:rPr>
          <w:rFonts w:asciiTheme="minorBidi" w:hAnsiTheme="minorBidi"/>
          <w:sz w:val="36"/>
          <w:szCs w:val="36"/>
          <w:rtl/>
        </w:rPr>
        <w:t xml:space="preserve">عن </w:t>
      </w:r>
      <w:r w:rsidR="00BC67E4" w:rsidRPr="00A106C7">
        <w:rPr>
          <w:rFonts w:asciiTheme="minorBidi" w:hAnsiTheme="minorBidi"/>
          <w:sz w:val="36"/>
          <w:szCs w:val="36"/>
          <w:rtl/>
        </w:rPr>
        <w:t>(</w:t>
      </w:r>
      <w:r w:rsidR="00A106C7" w:rsidRPr="00A106C7">
        <w:rPr>
          <w:rFonts w:asciiTheme="minorBidi" w:hAnsiTheme="minorBidi" w:hint="cs"/>
          <w:sz w:val="36"/>
          <w:szCs w:val="36"/>
          <w:rtl/>
        </w:rPr>
        <w:t>جائزة دبي الدولية للقرآن الكريم )</w:t>
      </w:r>
      <w:r w:rsidR="00BC67E4" w:rsidRPr="00A106C7">
        <w:rPr>
          <w:rFonts w:asciiTheme="minorBidi" w:hAnsiTheme="minorBidi"/>
          <w:sz w:val="36"/>
          <w:szCs w:val="36"/>
          <w:rtl/>
        </w:rPr>
        <w:t xml:space="preserve"> </w:t>
      </w:r>
      <w:r w:rsidRPr="00844D4B">
        <w:rPr>
          <w:rFonts w:asciiTheme="minorBidi" w:hAnsiTheme="minorBidi"/>
          <w:sz w:val="36"/>
          <w:szCs w:val="36"/>
          <w:rtl/>
        </w:rPr>
        <w:t>كتاب</w:t>
      </w:r>
      <w:r w:rsidR="00BC67E4" w:rsidRPr="00844D4B">
        <w:rPr>
          <w:rFonts w:asciiTheme="minorBidi" w:hAnsiTheme="minorBidi"/>
          <w:sz w:val="36"/>
          <w:szCs w:val="36"/>
          <w:rtl/>
        </w:rPr>
        <w:t>ا</w:t>
      </w:r>
      <w:r w:rsidRPr="00844D4B">
        <w:rPr>
          <w:rFonts w:asciiTheme="minorBidi" w:hAnsiTheme="minorBidi"/>
          <w:sz w:val="36"/>
          <w:szCs w:val="36"/>
          <w:rtl/>
        </w:rPr>
        <w:t xml:space="preserve"> </w:t>
      </w:r>
      <w:r w:rsidR="00844D4B">
        <w:rPr>
          <w:rFonts w:asciiTheme="minorBidi" w:hAnsiTheme="minorBidi" w:hint="cs"/>
          <w:sz w:val="36"/>
          <w:szCs w:val="36"/>
          <w:rtl/>
        </w:rPr>
        <w:t xml:space="preserve">علميا وروحيا </w:t>
      </w:r>
      <w:r w:rsidRPr="00844D4B">
        <w:rPr>
          <w:rFonts w:asciiTheme="minorBidi" w:hAnsiTheme="minorBidi"/>
          <w:sz w:val="36"/>
          <w:szCs w:val="36"/>
          <w:rtl/>
        </w:rPr>
        <w:t>تحت عنوان: (</w:t>
      </w:r>
      <w:r w:rsidRPr="00844D4B">
        <w:rPr>
          <w:rFonts w:asciiTheme="minorBidi" w:hAnsiTheme="minorBidi"/>
          <w:b/>
          <w:bCs/>
          <w:sz w:val="36"/>
          <w:szCs w:val="36"/>
          <w:rtl/>
        </w:rPr>
        <w:t>السماء ذات الحبك</w:t>
      </w:r>
      <w:r w:rsidR="00191E98" w:rsidRPr="00844D4B">
        <w:rPr>
          <w:rFonts w:asciiTheme="minorBidi" w:hAnsiTheme="minorBidi"/>
          <w:sz w:val="36"/>
          <w:szCs w:val="36"/>
          <w:rtl/>
        </w:rPr>
        <w:t xml:space="preserve">) لمؤلفه </w:t>
      </w:r>
      <w:r w:rsidRPr="00844D4B">
        <w:rPr>
          <w:rFonts w:asciiTheme="minorBidi" w:hAnsiTheme="minorBidi"/>
          <w:sz w:val="36"/>
          <w:szCs w:val="36"/>
          <w:rtl/>
        </w:rPr>
        <w:t>عالم فيزياء الفضاء الفلكية</w:t>
      </w:r>
      <w:r w:rsidR="00191E98" w:rsidRPr="00844D4B">
        <w:rPr>
          <w:rFonts w:asciiTheme="minorBidi" w:hAnsiTheme="minorBidi"/>
          <w:sz w:val="36"/>
          <w:szCs w:val="36"/>
          <w:rtl/>
        </w:rPr>
        <w:t xml:space="preserve"> العربي</w:t>
      </w:r>
      <w:r w:rsidRPr="00844D4B">
        <w:rPr>
          <w:rFonts w:asciiTheme="minorBidi" w:hAnsiTheme="minorBidi"/>
          <w:sz w:val="36"/>
          <w:szCs w:val="36"/>
          <w:rtl/>
        </w:rPr>
        <w:t xml:space="preserve"> الأستاذ الدكتور حميد مجول النعيمي مدير جامعة الشارقة ومؤسس ورئيس الاتحاد العربي لعلوم الفضاء والفلك منذ عام 2004 وحتى الآن.</w:t>
      </w:r>
    </w:p>
    <w:p w:rsidR="00191E98" w:rsidRPr="00844D4B" w:rsidRDefault="00191E98" w:rsidP="00844D4B">
      <w:pPr>
        <w:jc w:val="both"/>
        <w:rPr>
          <w:rFonts w:asciiTheme="minorBidi" w:hAnsiTheme="minorBidi"/>
          <w:sz w:val="36"/>
          <w:szCs w:val="36"/>
          <w:rtl/>
        </w:rPr>
      </w:pPr>
      <w:r w:rsidRPr="00844D4B">
        <w:rPr>
          <w:rFonts w:asciiTheme="minorBidi" w:hAnsiTheme="minorBidi"/>
          <w:sz w:val="36"/>
          <w:szCs w:val="36"/>
          <w:rtl/>
        </w:rPr>
        <w:t>وسيكون لهذا الكتاب الم</w:t>
      </w:r>
      <w:r w:rsidR="00290B43" w:rsidRPr="00844D4B">
        <w:rPr>
          <w:rFonts w:asciiTheme="minorBidi" w:hAnsiTheme="minorBidi"/>
          <w:sz w:val="36"/>
          <w:szCs w:val="36"/>
          <w:rtl/>
        </w:rPr>
        <w:t>كون</w:t>
      </w:r>
      <w:r w:rsidRPr="00844D4B">
        <w:rPr>
          <w:rFonts w:asciiTheme="minorBidi" w:hAnsiTheme="minorBidi"/>
          <w:sz w:val="36"/>
          <w:szCs w:val="36"/>
          <w:rtl/>
        </w:rPr>
        <w:t xml:space="preserve"> من جزئين، شأن كبير على المكتبة العربية، وذلك لأنه يبحث في مفاهيم وأسرار فلكية كونية في القرآن الكريم، بفكر عالم متخصص في علوم فيزياء الفضاء الفلكية على المستوى العالمي، وقلب مسلم عامر بالإيمان واليقين، حيث سيرفد هذه المكتبة بعلوم فلكية </w:t>
      </w:r>
      <w:r w:rsidR="00844D4B">
        <w:rPr>
          <w:rFonts w:asciiTheme="minorBidi" w:hAnsiTheme="minorBidi" w:hint="cs"/>
          <w:sz w:val="36"/>
          <w:szCs w:val="36"/>
          <w:rtl/>
        </w:rPr>
        <w:t xml:space="preserve">تحدث عنها </w:t>
      </w:r>
      <w:r w:rsidRPr="00844D4B">
        <w:rPr>
          <w:rFonts w:asciiTheme="minorBidi" w:hAnsiTheme="minorBidi"/>
          <w:sz w:val="36"/>
          <w:szCs w:val="36"/>
          <w:rtl/>
        </w:rPr>
        <w:t xml:space="preserve">كتاب الله المبين (القرآن الكريم) </w:t>
      </w:r>
      <w:r w:rsidR="00290B43" w:rsidRPr="00844D4B">
        <w:rPr>
          <w:rFonts w:asciiTheme="minorBidi" w:hAnsiTheme="minorBidi"/>
          <w:sz w:val="36"/>
          <w:szCs w:val="36"/>
          <w:rtl/>
        </w:rPr>
        <w:t xml:space="preserve">وفق معايير علمية قل من بحث فيها أو تطرق إليها بهذا القدر من الموضوعية العلمية الرصينة. </w:t>
      </w:r>
      <w:r w:rsidRPr="00844D4B">
        <w:rPr>
          <w:rFonts w:asciiTheme="minorBidi" w:hAnsiTheme="minorBidi"/>
          <w:sz w:val="36"/>
          <w:szCs w:val="36"/>
          <w:rtl/>
        </w:rPr>
        <w:t xml:space="preserve">  </w:t>
      </w:r>
    </w:p>
    <w:p w:rsidR="008315E9" w:rsidRPr="00844D4B" w:rsidRDefault="00290B43" w:rsidP="005B13CF">
      <w:pPr>
        <w:jc w:val="both"/>
        <w:rPr>
          <w:rFonts w:asciiTheme="minorBidi" w:hAnsiTheme="minorBidi"/>
          <w:sz w:val="36"/>
          <w:szCs w:val="36"/>
          <w:rtl/>
          <w:lang w:bidi="ar-AE"/>
        </w:rPr>
      </w:pPr>
      <w:r w:rsidRPr="00844D4B">
        <w:rPr>
          <w:rFonts w:asciiTheme="minorBidi" w:hAnsiTheme="minorBidi"/>
          <w:sz w:val="36"/>
          <w:szCs w:val="36"/>
          <w:rtl/>
          <w:lang w:bidi="ar-AE"/>
        </w:rPr>
        <w:t xml:space="preserve">يقول </w:t>
      </w:r>
      <w:r w:rsidR="005B13CF">
        <w:rPr>
          <w:rFonts w:asciiTheme="minorBidi" w:hAnsiTheme="minorBidi" w:hint="cs"/>
          <w:sz w:val="36"/>
          <w:szCs w:val="36"/>
          <w:rtl/>
          <w:lang w:bidi="ar-AE"/>
        </w:rPr>
        <w:t xml:space="preserve">المؤلف </w:t>
      </w:r>
      <w:r w:rsidRPr="00844D4B">
        <w:rPr>
          <w:rFonts w:asciiTheme="minorBidi" w:hAnsiTheme="minorBidi"/>
          <w:sz w:val="36"/>
          <w:szCs w:val="36"/>
          <w:rtl/>
          <w:lang w:bidi="ar-AE"/>
        </w:rPr>
        <w:t xml:space="preserve">في </w:t>
      </w:r>
      <w:r w:rsidR="00CD7F54" w:rsidRPr="00844D4B">
        <w:rPr>
          <w:rFonts w:asciiTheme="minorBidi" w:hAnsiTheme="minorBidi"/>
          <w:sz w:val="36"/>
          <w:szCs w:val="36"/>
          <w:rtl/>
          <w:lang w:bidi="ar-AE"/>
        </w:rPr>
        <w:t xml:space="preserve">مقدمة </w:t>
      </w:r>
      <w:r w:rsidRPr="00844D4B">
        <w:rPr>
          <w:rFonts w:asciiTheme="minorBidi" w:hAnsiTheme="minorBidi"/>
          <w:sz w:val="36"/>
          <w:szCs w:val="36"/>
          <w:rtl/>
          <w:lang w:bidi="ar-AE"/>
        </w:rPr>
        <w:t xml:space="preserve">كتابه الجليل: </w:t>
      </w:r>
      <w:r w:rsidR="008315E9" w:rsidRPr="00844D4B">
        <w:rPr>
          <w:rFonts w:asciiTheme="minorBidi" w:hAnsiTheme="minorBidi"/>
          <w:sz w:val="36"/>
          <w:szCs w:val="36"/>
          <w:rtl/>
          <w:lang w:bidi="ar-AE"/>
        </w:rPr>
        <w:t>عندما</w:t>
      </w:r>
      <w:r w:rsidRPr="00844D4B">
        <w:rPr>
          <w:rFonts w:asciiTheme="minorBidi" w:hAnsiTheme="minorBidi"/>
          <w:sz w:val="36"/>
          <w:szCs w:val="36"/>
          <w:rtl/>
          <w:lang w:bidi="ar-AE"/>
        </w:rPr>
        <w:t xml:space="preserve"> أ</w:t>
      </w:r>
      <w:r w:rsidR="008315E9" w:rsidRPr="00844D4B">
        <w:rPr>
          <w:rFonts w:asciiTheme="minorBidi" w:hAnsiTheme="minorBidi"/>
          <w:sz w:val="36"/>
          <w:szCs w:val="36"/>
          <w:rtl/>
          <w:lang w:bidi="ar-AE"/>
        </w:rPr>
        <w:t>فكر بالكون ومحتواه (السماء والسماوات والمجرات والنجوم والكواكب والمادة والطاقة...) أجد نفسي أربط الظ</w:t>
      </w:r>
      <w:r w:rsidRPr="00844D4B">
        <w:rPr>
          <w:rFonts w:asciiTheme="minorBidi" w:hAnsiTheme="minorBidi"/>
          <w:sz w:val="36"/>
          <w:szCs w:val="36"/>
          <w:rtl/>
          <w:lang w:bidi="ar-AE"/>
        </w:rPr>
        <w:t>واهر الكونية العجيبة بآيات القرآ</w:t>
      </w:r>
      <w:r w:rsidR="008315E9" w:rsidRPr="00844D4B">
        <w:rPr>
          <w:rFonts w:asciiTheme="minorBidi" w:hAnsiTheme="minorBidi"/>
          <w:sz w:val="36"/>
          <w:szCs w:val="36"/>
          <w:rtl/>
          <w:lang w:bidi="ar-AE"/>
        </w:rPr>
        <w:t xml:space="preserve">ن الكريم الدالة على خلق الله </w:t>
      </w:r>
      <w:r w:rsidRPr="00844D4B">
        <w:rPr>
          <w:rFonts w:asciiTheme="minorBidi" w:hAnsiTheme="minorBidi"/>
          <w:sz w:val="36"/>
          <w:szCs w:val="36"/>
          <w:rtl/>
          <w:lang w:bidi="ar-AE"/>
        </w:rPr>
        <w:t>سبحانه و</w:t>
      </w:r>
      <w:r w:rsidR="005B13CF">
        <w:rPr>
          <w:rFonts w:asciiTheme="minorBidi" w:hAnsiTheme="minorBidi"/>
          <w:sz w:val="36"/>
          <w:szCs w:val="36"/>
          <w:rtl/>
          <w:lang w:bidi="ar-AE"/>
        </w:rPr>
        <w:t>تعالى وعظمته</w:t>
      </w:r>
      <w:r w:rsidRPr="00844D4B">
        <w:rPr>
          <w:rFonts w:asciiTheme="minorBidi" w:hAnsiTheme="minorBidi"/>
          <w:sz w:val="36"/>
          <w:szCs w:val="36"/>
          <w:rtl/>
          <w:lang w:bidi="ar-AE"/>
        </w:rPr>
        <w:t>، ف</w:t>
      </w:r>
      <w:r w:rsidR="008315E9" w:rsidRPr="00844D4B">
        <w:rPr>
          <w:rFonts w:asciiTheme="minorBidi" w:hAnsiTheme="minorBidi"/>
          <w:sz w:val="36"/>
          <w:szCs w:val="36"/>
          <w:rtl/>
          <w:lang w:bidi="ar-AE"/>
        </w:rPr>
        <w:t>ترتسم في ذهني -</w:t>
      </w:r>
      <w:r w:rsidRPr="00844D4B">
        <w:rPr>
          <w:rFonts w:asciiTheme="minorBidi" w:hAnsiTheme="minorBidi"/>
          <w:sz w:val="36"/>
          <w:szCs w:val="36"/>
          <w:rtl/>
          <w:lang w:bidi="ar-AE"/>
        </w:rPr>
        <w:t xml:space="preserve"> </w:t>
      </w:r>
      <w:r w:rsidR="008315E9" w:rsidRPr="00844D4B">
        <w:rPr>
          <w:rFonts w:asciiTheme="minorBidi" w:hAnsiTheme="minorBidi"/>
          <w:sz w:val="36"/>
          <w:szCs w:val="36"/>
          <w:rtl/>
          <w:lang w:bidi="ar-AE"/>
        </w:rPr>
        <w:t xml:space="preserve">عملياً وعلمياً - مئات الصور التي تشد العقل إلى العلم من جهة، وإلى النص القرآني العظيم من جهة ثانية. ولكن ليس </w:t>
      </w:r>
      <w:r w:rsidRPr="00844D4B">
        <w:rPr>
          <w:rFonts w:asciiTheme="minorBidi" w:hAnsiTheme="minorBidi"/>
          <w:sz w:val="36"/>
          <w:szCs w:val="36"/>
          <w:rtl/>
          <w:lang w:bidi="ar-AE"/>
        </w:rPr>
        <w:t>من منطلق</w:t>
      </w:r>
      <w:r w:rsidR="008315E9" w:rsidRPr="00844D4B">
        <w:rPr>
          <w:rFonts w:asciiTheme="minorBidi" w:hAnsiTheme="minorBidi"/>
          <w:sz w:val="36"/>
          <w:szCs w:val="36"/>
          <w:rtl/>
          <w:lang w:bidi="ar-AE"/>
        </w:rPr>
        <w:t xml:space="preserve"> المقابلة التفسيرية المجردة أو المكافأة التأويلية المرجحة </w:t>
      </w:r>
      <w:r w:rsidRPr="00844D4B">
        <w:rPr>
          <w:rFonts w:asciiTheme="minorBidi" w:hAnsiTheme="minorBidi"/>
          <w:sz w:val="36"/>
          <w:szCs w:val="36"/>
          <w:rtl/>
          <w:lang w:bidi="ar-AE"/>
        </w:rPr>
        <w:t>ف</w:t>
      </w:r>
      <w:r w:rsidR="008315E9" w:rsidRPr="00844D4B">
        <w:rPr>
          <w:rFonts w:asciiTheme="minorBidi" w:hAnsiTheme="minorBidi"/>
          <w:sz w:val="36"/>
          <w:szCs w:val="36"/>
          <w:rtl/>
          <w:lang w:bidi="ar-AE"/>
        </w:rPr>
        <w:t xml:space="preserve">حسب، بل </w:t>
      </w:r>
      <w:r w:rsidR="005B13CF">
        <w:rPr>
          <w:rFonts w:asciiTheme="minorBidi" w:hAnsiTheme="minorBidi" w:hint="cs"/>
          <w:sz w:val="36"/>
          <w:szCs w:val="36"/>
          <w:rtl/>
          <w:lang w:bidi="ar-AE"/>
        </w:rPr>
        <w:t>و</w:t>
      </w:r>
      <w:r w:rsidR="008315E9" w:rsidRPr="00844D4B">
        <w:rPr>
          <w:rFonts w:asciiTheme="minorBidi" w:hAnsiTheme="minorBidi"/>
          <w:sz w:val="36"/>
          <w:szCs w:val="36"/>
          <w:rtl/>
          <w:lang w:bidi="ar-AE"/>
        </w:rPr>
        <w:t>على أساس تحديد العلاقة بين الثابت والمتغير في الشكل والجوهر ثم في الشكل إزاء الجوهر.</w:t>
      </w:r>
    </w:p>
    <w:p w:rsidR="008315E9" w:rsidRPr="00844D4B" w:rsidRDefault="008315E9" w:rsidP="005B13CF">
      <w:pPr>
        <w:jc w:val="both"/>
        <w:rPr>
          <w:rFonts w:asciiTheme="minorBidi" w:hAnsiTheme="minorBidi"/>
          <w:sz w:val="36"/>
          <w:szCs w:val="36"/>
          <w:rtl/>
          <w:lang w:bidi="ar-AE"/>
        </w:rPr>
      </w:pPr>
      <w:r w:rsidRPr="00844D4B">
        <w:rPr>
          <w:rFonts w:asciiTheme="minorBidi" w:hAnsiTheme="minorBidi"/>
          <w:sz w:val="36"/>
          <w:szCs w:val="36"/>
          <w:rtl/>
          <w:lang w:bidi="ar-AE"/>
        </w:rPr>
        <w:t>و</w:t>
      </w:r>
      <w:r w:rsidR="005B13CF">
        <w:rPr>
          <w:rFonts w:asciiTheme="minorBidi" w:hAnsiTheme="minorBidi" w:hint="cs"/>
          <w:sz w:val="36"/>
          <w:szCs w:val="36"/>
          <w:rtl/>
          <w:lang w:bidi="ar-AE"/>
        </w:rPr>
        <w:t>ي</w:t>
      </w:r>
      <w:r w:rsidR="00290B43" w:rsidRPr="00844D4B">
        <w:rPr>
          <w:rFonts w:asciiTheme="minorBidi" w:hAnsiTheme="minorBidi"/>
          <w:sz w:val="36"/>
          <w:szCs w:val="36"/>
          <w:rtl/>
          <w:lang w:bidi="ar-AE"/>
        </w:rPr>
        <w:t xml:space="preserve">قول أن </w:t>
      </w:r>
      <w:r w:rsidRPr="00844D4B">
        <w:rPr>
          <w:rFonts w:asciiTheme="minorBidi" w:hAnsiTheme="minorBidi"/>
          <w:sz w:val="36"/>
          <w:szCs w:val="36"/>
          <w:rtl/>
          <w:lang w:bidi="ar-AE"/>
        </w:rPr>
        <w:t xml:space="preserve">النص القرآني </w:t>
      </w:r>
      <w:r w:rsidR="00290B43" w:rsidRPr="00844D4B">
        <w:rPr>
          <w:rFonts w:asciiTheme="minorBidi" w:hAnsiTheme="minorBidi"/>
          <w:sz w:val="36"/>
          <w:szCs w:val="36"/>
          <w:rtl/>
          <w:lang w:bidi="ar-AE"/>
        </w:rPr>
        <w:t xml:space="preserve">يحمل </w:t>
      </w:r>
      <w:r w:rsidRPr="00844D4B">
        <w:rPr>
          <w:rFonts w:asciiTheme="minorBidi" w:hAnsiTheme="minorBidi"/>
          <w:sz w:val="36"/>
          <w:szCs w:val="36"/>
          <w:rtl/>
          <w:lang w:bidi="ar-AE"/>
        </w:rPr>
        <w:t xml:space="preserve">مزية تلاقي الشكل بالجوهر من حيث ظواهر الإعجاز: في اللغة، في البيان، في الأرقام، في العلوم، في الطب، في التكنولوجيا ، </w:t>
      </w:r>
      <w:r w:rsidRPr="00844D4B">
        <w:rPr>
          <w:rFonts w:asciiTheme="minorBidi" w:hAnsiTheme="minorBidi"/>
          <w:sz w:val="36"/>
          <w:szCs w:val="36"/>
          <w:rtl/>
          <w:lang w:bidi="ar-AE"/>
        </w:rPr>
        <w:lastRenderedPageBreak/>
        <w:t>في خلق الكائن الحي، في الكون ومحتواه</w:t>
      </w:r>
      <w:r w:rsidR="00290B43" w:rsidRPr="00844D4B">
        <w:rPr>
          <w:rFonts w:asciiTheme="minorBidi" w:hAnsiTheme="minorBidi"/>
          <w:sz w:val="36"/>
          <w:szCs w:val="36"/>
          <w:rtl/>
          <w:lang w:bidi="ar-AE"/>
        </w:rPr>
        <w:t xml:space="preserve">، </w:t>
      </w:r>
      <w:r w:rsidR="005B13CF">
        <w:rPr>
          <w:rFonts w:asciiTheme="minorBidi" w:hAnsiTheme="minorBidi" w:hint="cs"/>
          <w:sz w:val="36"/>
          <w:szCs w:val="36"/>
          <w:rtl/>
          <w:lang w:bidi="ar-AE"/>
        </w:rPr>
        <w:t xml:space="preserve">متسائلا </w:t>
      </w:r>
      <w:r w:rsidRPr="00844D4B">
        <w:rPr>
          <w:rFonts w:asciiTheme="minorBidi" w:hAnsiTheme="minorBidi"/>
          <w:sz w:val="36"/>
          <w:szCs w:val="36"/>
          <w:rtl/>
          <w:lang w:bidi="ar-AE"/>
        </w:rPr>
        <w:t>كم من كلمة قرآنية يحسبها قارئها بفهم وهي ليست كذلك،</w:t>
      </w:r>
      <w:r w:rsidR="00290B43" w:rsidRPr="00844D4B">
        <w:rPr>
          <w:rFonts w:asciiTheme="minorBidi" w:hAnsiTheme="minorBidi"/>
          <w:sz w:val="36"/>
          <w:szCs w:val="36"/>
          <w:rtl/>
          <w:lang w:bidi="ar-AE"/>
        </w:rPr>
        <w:t xml:space="preserve"> </w:t>
      </w:r>
      <w:r w:rsidRPr="00844D4B">
        <w:rPr>
          <w:rFonts w:asciiTheme="minorBidi" w:hAnsiTheme="minorBidi"/>
          <w:sz w:val="36"/>
          <w:szCs w:val="36"/>
          <w:rtl/>
          <w:lang w:bidi="ar-AE"/>
        </w:rPr>
        <w:t xml:space="preserve">لأن معيار القارئ هذا هو الدارج بين الناس في وقته وبلده ، وليس المدلول الذي يهدف إليه القرآن الكريم فعلاً. </w:t>
      </w:r>
      <w:r w:rsidR="00290B43" w:rsidRPr="00844D4B">
        <w:rPr>
          <w:rFonts w:asciiTheme="minorBidi" w:hAnsiTheme="minorBidi"/>
          <w:sz w:val="36"/>
          <w:szCs w:val="36"/>
          <w:rtl/>
          <w:lang w:bidi="ar-AE"/>
        </w:rPr>
        <w:t>ويسوق لذلك مثلا فيقول:</w:t>
      </w:r>
      <w:r w:rsidRPr="00844D4B">
        <w:rPr>
          <w:rFonts w:asciiTheme="minorBidi" w:hAnsiTheme="minorBidi"/>
          <w:sz w:val="36"/>
          <w:szCs w:val="36"/>
          <w:rtl/>
          <w:lang w:bidi="ar-AE"/>
        </w:rPr>
        <w:t xml:space="preserve"> كلمة "</w:t>
      </w:r>
      <w:r w:rsidR="005B13CF">
        <w:rPr>
          <w:rFonts w:asciiTheme="minorBidi" w:hAnsiTheme="minorBidi" w:hint="cs"/>
          <w:sz w:val="36"/>
          <w:szCs w:val="36"/>
          <w:rtl/>
          <w:lang w:bidi="ar-AE"/>
        </w:rPr>
        <w:t xml:space="preserve"> </w:t>
      </w:r>
      <w:r w:rsidRPr="00844D4B">
        <w:rPr>
          <w:rFonts w:asciiTheme="minorBidi" w:hAnsiTheme="minorBidi"/>
          <w:sz w:val="36"/>
          <w:szCs w:val="36"/>
          <w:rtl/>
          <w:lang w:bidi="ar-AE"/>
        </w:rPr>
        <w:t>النحاس" أو كلمة من نوع "سائحات" أو "نجم" تدخل مسامع الناس مدخلاً مطروقاَ ومعروفاً وليس "دخان من غير نار" بالنسبة إلى النحاس وصائمات أو مهاجرات بالنسبة إلى سائحات وشجيرة من غير ساق بالنسبة إلى نجم مع بقاء المعاني الأخرى غير ممنوعة.</w:t>
      </w:r>
    </w:p>
    <w:p w:rsidR="008315E9" w:rsidRPr="00844D4B" w:rsidRDefault="008315E9" w:rsidP="005B13CF">
      <w:pPr>
        <w:jc w:val="both"/>
        <w:rPr>
          <w:rFonts w:asciiTheme="minorBidi" w:hAnsiTheme="minorBidi"/>
          <w:sz w:val="36"/>
          <w:szCs w:val="36"/>
          <w:lang w:bidi="ar-AE"/>
        </w:rPr>
      </w:pPr>
      <w:r w:rsidRPr="00844D4B">
        <w:rPr>
          <w:rFonts w:asciiTheme="minorBidi" w:hAnsiTheme="minorBidi"/>
          <w:sz w:val="36"/>
          <w:szCs w:val="36"/>
          <w:rtl/>
          <w:lang w:bidi="ar-AE"/>
        </w:rPr>
        <w:t>و</w:t>
      </w:r>
      <w:r w:rsidR="00290B43" w:rsidRPr="00844D4B">
        <w:rPr>
          <w:rFonts w:asciiTheme="minorBidi" w:hAnsiTheme="minorBidi"/>
          <w:sz w:val="36"/>
          <w:szCs w:val="36"/>
          <w:rtl/>
          <w:lang w:bidi="ar-AE"/>
        </w:rPr>
        <w:t>يضيف: و</w:t>
      </w:r>
      <w:r w:rsidRPr="00844D4B">
        <w:rPr>
          <w:rFonts w:asciiTheme="minorBidi" w:hAnsiTheme="minorBidi"/>
          <w:sz w:val="36"/>
          <w:szCs w:val="36"/>
          <w:rtl/>
          <w:lang w:bidi="ar-AE"/>
        </w:rPr>
        <w:t xml:space="preserve">ما أكثر الآيات </w:t>
      </w:r>
      <w:r w:rsidR="00E04B40" w:rsidRPr="00844D4B">
        <w:rPr>
          <w:rFonts w:asciiTheme="minorBidi" w:hAnsiTheme="minorBidi"/>
          <w:sz w:val="36"/>
          <w:szCs w:val="36"/>
          <w:rtl/>
          <w:lang w:bidi="ar-AE"/>
        </w:rPr>
        <w:t>البينات</w:t>
      </w:r>
      <w:r w:rsidRPr="00844D4B">
        <w:rPr>
          <w:rFonts w:asciiTheme="minorBidi" w:hAnsiTheme="minorBidi"/>
          <w:sz w:val="36"/>
          <w:szCs w:val="36"/>
          <w:rtl/>
          <w:lang w:bidi="ar-AE"/>
        </w:rPr>
        <w:t xml:space="preserve"> في كتاب الله تعالى التي تدعو الى التفكر والتفكير </w:t>
      </w:r>
      <w:r w:rsidR="00E04B40" w:rsidRPr="00844D4B">
        <w:rPr>
          <w:rFonts w:asciiTheme="minorBidi" w:hAnsiTheme="minorBidi"/>
          <w:sz w:val="36"/>
          <w:szCs w:val="36"/>
          <w:rtl/>
          <w:lang w:bidi="ar-AE"/>
        </w:rPr>
        <w:t>والتي تؤكد على الإنسان في هذا المقام أن ي</w:t>
      </w:r>
      <w:r w:rsidR="00CD7F54" w:rsidRPr="00844D4B">
        <w:rPr>
          <w:rFonts w:asciiTheme="minorBidi" w:hAnsiTheme="minorBidi"/>
          <w:sz w:val="36"/>
          <w:szCs w:val="36"/>
          <w:rtl/>
          <w:lang w:bidi="ar-AE"/>
        </w:rPr>
        <w:t>ُ</w:t>
      </w:r>
      <w:r w:rsidR="00E04B40" w:rsidRPr="00844D4B">
        <w:rPr>
          <w:rFonts w:asciiTheme="minorBidi" w:hAnsiTheme="minorBidi"/>
          <w:sz w:val="36"/>
          <w:szCs w:val="36"/>
          <w:rtl/>
          <w:lang w:bidi="ar-AE"/>
        </w:rPr>
        <w:t>عمل التفكير بجميع حالاته: (</w:t>
      </w:r>
      <w:r w:rsidRPr="00844D4B">
        <w:rPr>
          <w:rFonts w:asciiTheme="minorBidi" w:hAnsiTheme="minorBidi"/>
          <w:sz w:val="36"/>
          <w:szCs w:val="36"/>
          <w:rtl/>
          <w:lang w:bidi="ar-AE"/>
        </w:rPr>
        <w:t>فكَّر</w:t>
      </w:r>
      <w:r w:rsidR="00E04B40" w:rsidRPr="00844D4B">
        <w:rPr>
          <w:rFonts w:asciiTheme="minorBidi" w:hAnsiTheme="minorBidi"/>
          <w:sz w:val="36"/>
          <w:szCs w:val="36"/>
          <w:rtl/>
          <w:lang w:bidi="ar-AE"/>
        </w:rPr>
        <w:t>،</w:t>
      </w:r>
      <w:r w:rsidRPr="00844D4B">
        <w:rPr>
          <w:rFonts w:asciiTheme="minorBidi" w:hAnsiTheme="minorBidi"/>
          <w:sz w:val="36"/>
          <w:szCs w:val="36"/>
          <w:rtl/>
          <w:lang w:bidi="ar-AE"/>
        </w:rPr>
        <w:t xml:space="preserve"> وتتفكروا</w:t>
      </w:r>
      <w:r w:rsidR="00E04B40" w:rsidRPr="00844D4B">
        <w:rPr>
          <w:rFonts w:asciiTheme="minorBidi" w:hAnsiTheme="minorBidi"/>
          <w:sz w:val="36"/>
          <w:szCs w:val="36"/>
          <w:rtl/>
          <w:lang w:bidi="ar-AE"/>
        </w:rPr>
        <w:t>،</w:t>
      </w:r>
      <w:r w:rsidRPr="00844D4B">
        <w:rPr>
          <w:rFonts w:asciiTheme="minorBidi" w:hAnsiTheme="minorBidi"/>
          <w:sz w:val="36"/>
          <w:szCs w:val="36"/>
          <w:rtl/>
          <w:lang w:bidi="ar-AE"/>
        </w:rPr>
        <w:t xml:space="preserve"> وتتفكرون</w:t>
      </w:r>
      <w:r w:rsidR="00E04B40" w:rsidRPr="00844D4B">
        <w:rPr>
          <w:rFonts w:asciiTheme="minorBidi" w:hAnsiTheme="minorBidi"/>
          <w:sz w:val="36"/>
          <w:szCs w:val="36"/>
          <w:rtl/>
          <w:lang w:bidi="ar-AE"/>
        </w:rPr>
        <w:t>،</w:t>
      </w:r>
      <w:r w:rsidRPr="00844D4B">
        <w:rPr>
          <w:rFonts w:asciiTheme="minorBidi" w:hAnsiTheme="minorBidi"/>
          <w:sz w:val="36"/>
          <w:szCs w:val="36"/>
          <w:rtl/>
          <w:lang w:bidi="ar-AE"/>
        </w:rPr>
        <w:t xml:space="preserve"> ويتفكروا</w:t>
      </w:r>
      <w:r w:rsidR="00E04B40" w:rsidRPr="00844D4B">
        <w:rPr>
          <w:rFonts w:asciiTheme="minorBidi" w:hAnsiTheme="minorBidi"/>
          <w:sz w:val="36"/>
          <w:szCs w:val="36"/>
          <w:rtl/>
          <w:lang w:bidi="ar-AE"/>
        </w:rPr>
        <w:t>،</w:t>
      </w:r>
      <w:r w:rsidRPr="00844D4B">
        <w:rPr>
          <w:rFonts w:asciiTheme="minorBidi" w:hAnsiTheme="minorBidi"/>
          <w:sz w:val="36"/>
          <w:szCs w:val="36"/>
          <w:rtl/>
          <w:lang w:bidi="ar-AE"/>
        </w:rPr>
        <w:t xml:space="preserve"> ويتفكرون</w:t>
      </w:r>
      <w:r w:rsidR="00E04B40" w:rsidRPr="00844D4B">
        <w:rPr>
          <w:rFonts w:asciiTheme="minorBidi" w:hAnsiTheme="minorBidi"/>
          <w:sz w:val="36"/>
          <w:szCs w:val="36"/>
          <w:rtl/>
          <w:lang w:bidi="ar-AE"/>
        </w:rPr>
        <w:t xml:space="preserve">) مستعرضا عددا من الآيات الكريمة التي حضت على فعل ذلك، ويتساءل هنا، </w:t>
      </w:r>
      <w:r w:rsidRPr="00844D4B">
        <w:rPr>
          <w:rFonts w:asciiTheme="minorBidi" w:hAnsiTheme="minorBidi"/>
          <w:sz w:val="36"/>
          <w:szCs w:val="36"/>
          <w:rtl/>
          <w:lang w:bidi="ar-AE"/>
        </w:rPr>
        <w:t xml:space="preserve">كيف يتم التفكر أو يصير؟ ولماذا ؟ وماذا بعد التفكر في ( يتفكرون )؟ أهو بالتفكير العقلي المجرد أم بالتفكير العلمي التجريبي؟ أم بهما معاً ؟ </w:t>
      </w:r>
      <w:r w:rsidR="00E04B40" w:rsidRPr="00844D4B">
        <w:rPr>
          <w:rFonts w:asciiTheme="minorBidi" w:hAnsiTheme="minorBidi"/>
          <w:sz w:val="36"/>
          <w:szCs w:val="36"/>
          <w:rtl/>
          <w:lang w:bidi="ar-AE"/>
        </w:rPr>
        <w:t>معربا عن إيمانه بأن التفكير يكون</w:t>
      </w:r>
      <w:r w:rsidRPr="00844D4B">
        <w:rPr>
          <w:rFonts w:asciiTheme="minorBidi" w:hAnsiTheme="minorBidi"/>
          <w:sz w:val="36"/>
          <w:szCs w:val="36"/>
          <w:rtl/>
          <w:lang w:bidi="ar-AE"/>
        </w:rPr>
        <w:t xml:space="preserve"> بهما معاً تحت الإيمان الراسخ بالله </w:t>
      </w:r>
      <w:r w:rsidR="00E04B40" w:rsidRPr="00844D4B">
        <w:rPr>
          <w:rFonts w:asciiTheme="minorBidi" w:hAnsiTheme="minorBidi"/>
          <w:sz w:val="36"/>
          <w:szCs w:val="36"/>
          <w:rtl/>
          <w:lang w:bidi="ar-AE"/>
        </w:rPr>
        <w:t>جل</w:t>
      </w:r>
      <w:r w:rsidR="00CD7F54" w:rsidRPr="00844D4B">
        <w:rPr>
          <w:rFonts w:asciiTheme="minorBidi" w:hAnsiTheme="minorBidi"/>
          <w:sz w:val="36"/>
          <w:szCs w:val="36"/>
          <w:rtl/>
          <w:lang w:bidi="ar-AE"/>
        </w:rPr>
        <w:t>ت</w:t>
      </w:r>
      <w:r w:rsidR="00E04B40" w:rsidRPr="00844D4B">
        <w:rPr>
          <w:rFonts w:asciiTheme="minorBidi" w:hAnsiTheme="minorBidi"/>
          <w:sz w:val="36"/>
          <w:szCs w:val="36"/>
          <w:rtl/>
          <w:lang w:bidi="ar-AE"/>
        </w:rPr>
        <w:t xml:space="preserve"> </w:t>
      </w:r>
      <w:r w:rsidRPr="00844D4B">
        <w:rPr>
          <w:rFonts w:asciiTheme="minorBidi" w:hAnsiTheme="minorBidi"/>
          <w:sz w:val="36"/>
          <w:szCs w:val="36"/>
          <w:rtl/>
          <w:lang w:bidi="ar-AE"/>
        </w:rPr>
        <w:t>قدرته.</w:t>
      </w:r>
    </w:p>
    <w:p w:rsidR="008315E9" w:rsidRPr="00844D4B" w:rsidRDefault="00CD7F54" w:rsidP="005B13CF">
      <w:pPr>
        <w:jc w:val="both"/>
        <w:rPr>
          <w:rFonts w:asciiTheme="minorBidi" w:hAnsiTheme="minorBidi"/>
          <w:sz w:val="36"/>
          <w:szCs w:val="36"/>
          <w:rtl/>
          <w:lang w:bidi="ar-AE"/>
        </w:rPr>
      </w:pPr>
      <w:r w:rsidRPr="005B13CF">
        <w:rPr>
          <w:rFonts w:asciiTheme="minorBidi" w:hAnsiTheme="minorBidi"/>
          <w:sz w:val="36"/>
          <w:szCs w:val="36"/>
          <w:rtl/>
          <w:lang w:bidi="ar-AE"/>
        </w:rPr>
        <w:t xml:space="preserve">ويضيف: </w:t>
      </w:r>
      <w:r w:rsidR="008315E9" w:rsidRPr="005B13CF">
        <w:rPr>
          <w:rFonts w:asciiTheme="minorBidi" w:hAnsiTheme="minorBidi"/>
          <w:sz w:val="36"/>
          <w:szCs w:val="36"/>
          <w:rtl/>
          <w:lang w:bidi="ar-AE"/>
        </w:rPr>
        <w:t>في كتابنا هذا استهدفنا علوم فيزياء</w:t>
      </w:r>
      <w:r w:rsidRPr="005B13CF">
        <w:rPr>
          <w:rFonts w:asciiTheme="minorBidi" w:hAnsiTheme="minorBidi"/>
          <w:sz w:val="36"/>
          <w:szCs w:val="36"/>
          <w:rtl/>
          <w:lang w:bidi="ar-AE"/>
        </w:rPr>
        <w:t xml:space="preserve"> </w:t>
      </w:r>
      <w:r w:rsidR="008315E9" w:rsidRPr="005B13CF">
        <w:rPr>
          <w:rFonts w:asciiTheme="minorBidi" w:hAnsiTheme="minorBidi"/>
          <w:sz w:val="36"/>
          <w:szCs w:val="36"/>
          <w:rtl/>
          <w:lang w:bidi="ar-AE"/>
        </w:rPr>
        <w:t>الفلك والكون (</w:t>
      </w:r>
      <w:r w:rsidR="005B13CF">
        <w:rPr>
          <w:rFonts w:asciiTheme="minorBidi" w:hAnsiTheme="minorBidi" w:hint="cs"/>
          <w:sz w:val="36"/>
          <w:szCs w:val="36"/>
          <w:rtl/>
          <w:lang w:bidi="ar-AE"/>
        </w:rPr>
        <w:t>أو</w:t>
      </w:r>
      <w:r w:rsidR="008315E9" w:rsidRPr="005B13CF">
        <w:rPr>
          <w:rFonts w:asciiTheme="minorBidi" w:hAnsiTheme="minorBidi"/>
          <w:sz w:val="36"/>
          <w:szCs w:val="36"/>
          <w:rtl/>
          <w:lang w:bidi="ar-AE"/>
        </w:rPr>
        <w:t xml:space="preserve"> بما تسمى بعلوم الفيزياء الفلكية</w:t>
      </w:r>
      <w:r w:rsidR="008315E9" w:rsidRPr="00844D4B">
        <w:rPr>
          <w:rFonts w:asciiTheme="minorBidi" w:hAnsiTheme="minorBidi"/>
          <w:sz w:val="36"/>
          <w:szCs w:val="36"/>
          <w:rtl/>
          <w:lang w:bidi="ar-AE"/>
        </w:rPr>
        <w:t xml:space="preserve"> الفضائية) تحت دافع التخصص، وانتهجنا الفكر والتحليل تحت الحاجة إلى المنهج، واستظللنا النص القرآني </w:t>
      </w:r>
      <w:r w:rsidR="005B13CF">
        <w:rPr>
          <w:rFonts w:asciiTheme="minorBidi" w:hAnsiTheme="minorBidi" w:hint="cs"/>
          <w:sz w:val="36"/>
          <w:szCs w:val="36"/>
          <w:rtl/>
          <w:lang w:bidi="ar-AE"/>
        </w:rPr>
        <w:t xml:space="preserve">الكريم </w:t>
      </w:r>
      <w:r w:rsidR="008315E9" w:rsidRPr="00844D4B">
        <w:rPr>
          <w:rFonts w:asciiTheme="minorBidi" w:hAnsiTheme="minorBidi"/>
          <w:sz w:val="36"/>
          <w:szCs w:val="36"/>
          <w:rtl/>
          <w:lang w:bidi="ar-AE"/>
        </w:rPr>
        <w:t>نبراساً يكشف عن سلامة التشخيص وصواب المعنى</w:t>
      </w:r>
      <w:r w:rsidRPr="00844D4B">
        <w:rPr>
          <w:rFonts w:asciiTheme="minorBidi" w:hAnsiTheme="minorBidi"/>
          <w:sz w:val="36"/>
          <w:szCs w:val="36"/>
          <w:rtl/>
          <w:lang w:bidi="ar-AE"/>
        </w:rPr>
        <w:t xml:space="preserve">، </w:t>
      </w:r>
      <w:r w:rsidR="008315E9" w:rsidRPr="00844D4B">
        <w:rPr>
          <w:rFonts w:asciiTheme="minorBidi" w:hAnsiTheme="minorBidi"/>
          <w:sz w:val="36"/>
          <w:szCs w:val="36"/>
          <w:rtl/>
          <w:lang w:bidi="ar-AE"/>
        </w:rPr>
        <w:t>لأننا تدبرنا كثيراً في أقواله سبحانه وتعالى فوجدناها تحمل إشارات كونية فلكية جديرة بالإثارة والدراسة المعمقة الدقيقة استرشادا وتيمناً بقوله تعالى:</w:t>
      </w:r>
      <w:r w:rsidR="005B13CF">
        <w:rPr>
          <w:rFonts w:asciiTheme="minorBidi" w:hAnsiTheme="minorBidi" w:hint="cs"/>
          <w:sz w:val="36"/>
          <w:szCs w:val="36"/>
          <w:rtl/>
          <w:lang w:bidi="ar-AE"/>
        </w:rPr>
        <w:t xml:space="preserve"> </w:t>
      </w:r>
      <w:r w:rsidR="008315E9" w:rsidRPr="00844D4B">
        <w:rPr>
          <w:rFonts w:asciiTheme="minorBidi" w:hAnsiTheme="minorBidi"/>
          <w:sz w:val="36"/>
          <w:szCs w:val="36"/>
          <w:rtl/>
          <w:lang w:bidi="ar-AE"/>
        </w:rPr>
        <w:t>"..</w:t>
      </w:r>
      <w:hyperlink r:id="rId8" w:history="1">
        <w:r w:rsidR="008315E9" w:rsidRPr="00844D4B">
          <w:rPr>
            <w:rFonts w:asciiTheme="minorBidi" w:hAnsiTheme="minorBidi"/>
            <w:color w:val="0000FF"/>
            <w:sz w:val="36"/>
            <w:szCs w:val="36"/>
            <w:rtl/>
          </w:rPr>
          <w:t>وَنَـزَّلْنَا عَلَيْكَ الْكِتَابَ تِبْيَانًا لِكُلِّ شَيْءٍ وَهُدًى وَرَحْمَةً وَبُشْرَى لِلْمُسْلِمِينَ"</w:t>
        </w:r>
        <w:r w:rsidR="008315E9" w:rsidRPr="00844D4B">
          <w:rPr>
            <w:rFonts w:asciiTheme="minorBidi" w:hAnsiTheme="minorBidi"/>
            <w:sz w:val="36"/>
            <w:szCs w:val="36"/>
            <w:rtl/>
          </w:rPr>
          <w:t xml:space="preserve"> </w:t>
        </w:r>
      </w:hyperlink>
      <w:r w:rsidR="008315E9" w:rsidRPr="00844D4B">
        <w:rPr>
          <w:rFonts w:asciiTheme="minorBidi" w:hAnsiTheme="minorBidi"/>
          <w:color w:val="000080"/>
          <w:sz w:val="36"/>
          <w:szCs w:val="36"/>
          <w:rtl/>
          <w:lang w:bidi="ar-AE"/>
        </w:rPr>
        <w:t>(ا</w:t>
      </w:r>
      <w:r w:rsidR="008315E9" w:rsidRPr="00844D4B">
        <w:rPr>
          <w:rFonts w:asciiTheme="minorBidi" w:hAnsiTheme="minorBidi"/>
          <w:sz w:val="36"/>
          <w:szCs w:val="36"/>
          <w:rtl/>
          <w:lang w:bidi="ar-AE"/>
        </w:rPr>
        <w:t xml:space="preserve">لنحل 89) ، </w:t>
      </w:r>
      <w:r w:rsidRPr="00844D4B">
        <w:rPr>
          <w:rFonts w:asciiTheme="minorBidi" w:hAnsiTheme="minorBidi"/>
          <w:sz w:val="36"/>
          <w:szCs w:val="36"/>
          <w:rtl/>
          <w:lang w:bidi="ar-AE"/>
        </w:rPr>
        <w:t>و</w:t>
      </w:r>
      <w:r w:rsidR="008315E9" w:rsidRPr="00844D4B">
        <w:rPr>
          <w:rFonts w:asciiTheme="minorBidi" w:hAnsiTheme="minorBidi"/>
          <w:sz w:val="36"/>
          <w:szCs w:val="36"/>
          <w:rtl/>
          <w:lang w:bidi="ar-AE"/>
        </w:rPr>
        <w:t>قوله تعالى:</w:t>
      </w:r>
      <w:r w:rsidR="005B13CF">
        <w:rPr>
          <w:rFonts w:asciiTheme="minorBidi" w:hAnsiTheme="minorBidi" w:hint="cs"/>
          <w:sz w:val="36"/>
          <w:szCs w:val="36"/>
          <w:rtl/>
          <w:lang w:bidi="ar-AE"/>
        </w:rPr>
        <w:t xml:space="preserve"> </w:t>
      </w:r>
      <w:r w:rsidR="008315E9" w:rsidRPr="00844D4B">
        <w:rPr>
          <w:rFonts w:asciiTheme="minorBidi" w:hAnsiTheme="minorBidi"/>
          <w:color w:val="1F497D" w:themeColor="text2"/>
          <w:sz w:val="36"/>
          <w:szCs w:val="36"/>
          <w:rtl/>
        </w:rPr>
        <w:t xml:space="preserve">" </w:t>
      </w:r>
      <w:hyperlink r:id="rId9" w:history="1">
        <w:r w:rsidR="008315E9" w:rsidRPr="00844D4B">
          <w:rPr>
            <w:rFonts w:asciiTheme="minorBidi" w:hAnsiTheme="minorBidi"/>
            <w:color w:val="0000FF"/>
            <w:sz w:val="36"/>
            <w:szCs w:val="36"/>
            <w:rtl/>
          </w:rPr>
          <w:t xml:space="preserve">وَلَقَدْ صَرَّفْنَا لِلنَّاسِ فِي هَذَا الْقُرْآنِ مِنْ كُلِّ مَثَلٍ فَأَبَى أَكْثَرُ النَّاسِ إِلا كُفُورًا" </w:t>
        </w:r>
      </w:hyperlink>
      <w:r w:rsidR="008315E9" w:rsidRPr="00844D4B">
        <w:rPr>
          <w:rFonts w:asciiTheme="minorBidi" w:hAnsiTheme="minorBidi"/>
          <w:color w:val="0000FF"/>
          <w:sz w:val="36"/>
          <w:szCs w:val="36"/>
          <w:rtl/>
        </w:rPr>
        <w:t xml:space="preserve"> </w:t>
      </w:r>
      <w:r w:rsidR="008315E9" w:rsidRPr="00844D4B">
        <w:rPr>
          <w:rFonts w:asciiTheme="minorBidi" w:hAnsiTheme="minorBidi"/>
          <w:sz w:val="36"/>
          <w:szCs w:val="36"/>
          <w:rtl/>
          <w:lang w:bidi="ar-AE"/>
        </w:rPr>
        <w:t>(الإسراء 89)</w:t>
      </w:r>
      <w:r w:rsidRPr="00844D4B">
        <w:rPr>
          <w:rFonts w:asciiTheme="minorBidi" w:hAnsiTheme="minorBidi"/>
          <w:sz w:val="36"/>
          <w:szCs w:val="36"/>
          <w:rtl/>
          <w:lang w:bidi="ar-AE"/>
        </w:rPr>
        <w:t>.</w:t>
      </w:r>
    </w:p>
    <w:p w:rsidR="008315E9" w:rsidRPr="00844D4B" w:rsidRDefault="00CD7F54" w:rsidP="004B096B">
      <w:pPr>
        <w:jc w:val="both"/>
        <w:rPr>
          <w:rFonts w:asciiTheme="minorBidi" w:hAnsiTheme="minorBidi"/>
          <w:sz w:val="36"/>
          <w:szCs w:val="36"/>
          <w:rtl/>
          <w:lang w:bidi="ar-AE"/>
        </w:rPr>
      </w:pPr>
      <w:r w:rsidRPr="00844D4B">
        <w:rPr>
          <w:rFonts w:asciiTheme="minorBidi" w:hAnsiTheme="minorBidi"/>
          <w:sz w:val="36"/>
          <w:szCs w:val="36"/>
          <w:rtl/>
          <w:lang w:bidi="ar-AE"/>
        </w:rPr>
        <w:t>ويؤكد المؤلف بأ</w:t>
      </w:r>
      <w:r w:rsidR="008315E9" w:rsidRPr="00844D4B">
        <w:rPr>
          <w:rFonts w:asciiTheme="minorBidi" w:hAnsiTheme="minorBidi"/>
          <w:sz w:val="36"/>
          <w:szCs w:val="36"/>
          <w:rtl/>
          <w:lang w:bidi="ar-AE"/>
        </w:rPr>
        <w:t>ن العلوم الفلكية الفيزيائية والفضائية من العلوم المعاصرة دائماً ووصلت الى درجة عالية جداً من الدقة بكل ما</w:t>
      </w:r>
      <w:r w:rsidR="005B13CF">
        <w:rPr>
          <w:rFonts w:asciiTheme="minorBidi" w:hAnsiTheme="minorBidi" w:hint="cs"/>
          <w:sz w:val="36"/>
          <w:szCs w:val="36"/>
          <w:rtl/>
          <w:lang w:bidi="ar-AE"/>
        </w:rPr>
        <w:t xml:space="preserve"> </w:t>
      </w:r>
      <w:r w:rsidR="008315E9" w:rsidRPr="00844D4B">
        <w:rPr>
          <w:rFonts w:asciiTheme="minorBidi" w:hAnsiTheme="minorBidi"/>
          <w:sz w:val="36"/>
          <w:szCs w:val="36"/>
          <w:rtl/>
          <w:lang w:bidi="ar-AE"/>
        </w:rPr>
        <w:t xml:space="preserve">يتعلق بحركات محتوى الكون من مختلف الأجرام السماوية </w:t>
      </w:r>
      <w:r w:rsidRPr="00844D4B">
        <w:rPr>
          <w:rFonts w:asciiTheme="minorBidi" w:hAnsiTheme="minorBidi"/>
          <w:sz w:val="36"/>
          <w:szCs w:val="36"/>
          <w:rtl/>
          <w:lang w:bidi="ar-AE"/>
        </w:rPr>
        <w:t>من مجرات و</w:t>
      </w:r>
      <w:r w:rsidR="008315E9" w:rsidRPr="00844D4B">
        <w:rPr>
          <w:rFonts w:asciiTheme="minorBidi" w:hAnsiTheme="minorBidi"/>
          <w:sz w:val="36"/>
          <w:szCs w:val="36"/>
          <w:rtl/>
          <w:lang w:bidi="ar-AE"/>
        </w:rPr>
        <w:t xml:space="preserve">سدم ونجوم وكواكب </w:t>
      </w:r>
      <w:r w:rsidRPr="00844D4B">
        <w:rPr>
          <w:rFonts w:asciiTheme="minorBidi" w:hAnsiTheme="minorBidi"/>
          <w:sz w:val="36"/>
          <w:szCs w:val="36"/>
          <w:rtl/>
          <w:lang w:bidi="ar-AE"/>
        </w:rPr>
        <w:t xml:space="preserve">وغيرها، </w:t>
      </w:r>
      <w:r w:rsidR="008315E9" w:rsidRPr="00844D4B">
        <w:rPr>
          <w:rFonts w:asciiTheme="minorBidi" w:hAnsiTheme="minorBidi"/>
          <w:sz w:val="36"/>
          <w:szCs w:val="36"/>
          <w:rtl/>
          <w:lang w:bidi="ar-AE"/>
        </w:rPr>
        <w:t>ومعرفة مواقعها وخ</w:t>
      </w:r>
      <w:r w:rsidR="005B13CF">
        <w:rPr>
          <w:rFonts w:asciiTheme="minorBidi" w:hAnsiTheme="minorBidi"/>
          <w:sz w:val="36"/>
          <w:szCs w:val="36"/>
          <w:rtl/>
          <w:lang w:bidi="ar-AE"/>
        </w:rPr>
        <w:t>واصها الفيزيائية وتطورها وبخاصة</w:t>
      </w:r>
      <w:r w:rsidR="008315E9" w:rsidRPr="00844D4B">
        <w:rPr>
          <w:rFonts w:asciiTheme="minorBidi" w:hAnsiTheme="minorBidi"/>
          <w:sz w:val="36"/>
          <w:szCs w:val="36"/>
          <w:rtl/>
          <w:lang w:bidi="ar-AE"/>
        </w:rPr>
        <w:t xml:space="preserve"> الأجرام السماوية القريبة مِنَّا مثل </w:t>
      </w:r>
      <w:r w:rsidR="008315E9" w:rsidRPr="00844D4B">
        <w:rPr>
          <w:rFonts w:asciiTheme="minorBidi" w:hAnsiTheme="minorBidi"/>
          <w:sz w:val="36"/>
          <w:szCs w:val="36"/>
          <w:rtl/>
          <w:lang w:bidi="ar-AE"/>
        </w:rPr>
        <w:lastRenderedPageBreak/>
        <w:t xml:space="preserve">الشمس والقمر والمريخ والزهرة ومعرفة مواضعها ونسبة بعضها إلى بعض في كل لحظة من لحظات الزمن بصورة قطعية </w:t>
      </w:r>
      <w:r w:rsidR="004B096B" w:rsidRPr="00844D4B">
        <w:rPr>
          <w:rFonts w:asciiTheme="minorBidi" w:hAnsiTheme="minorBidi"/>
          <w:sz w:val="36"/>
          <w:szCs w:val="36"/>
          <w:rtl/>
          <w:lang w:bidi="ar-AE"/>
        </w:rPr>
        <w:t>لا تقبل الشك،</w:t>
      </w:r>
      <w:r w:rsidR="008315E9" w:rsidRPr="00844D4B">
        <w:rPr>
          <w:rFonts w:asciiTheme="minorBidi" w:hAnsiTheme="minorBidi"/>
          <w:sz w:val="36"/>
          <w:szCs w:val="36"/>
          <w:rtl/>
          <w:lang w:bidi="ar-AE"/>
        </w:rPr>
        <w:t xml:space="preserve"> وفي الوقت نفسه فإن هذه العلوم (الفلكية الفيزيائية والفضائية) ليست بعيدة عن النص القرآني، ولكن درجة القرب لا يمكن تحديدها من غير عمل متصل ومترابط، بل مصنف ومتدرج. </w:t>
      </w:r>
      <w:r w:rsidR="008315E9" w:rsidRPr="005B13CF">
        <w:rPr>
          <w:rFonts w:asciiTheme="minorBidi" w:hAnsiTheme="minorBidi"/>
          <w:sz w:val="36"/>
          <w:szCs w:val="36"/>
          <w:u w:val="single"/>
          <w:rtl/>
          <w:lang w:bidi="ar-AE"/>
        </w:rPr>
        <w:t>ولاشك أن القرآن الكريم هو كتاب الله المقروء، والكون هو كتاب الله المنظور،</w:t>
      </w:r>
      <w:r w:rsidR="008315E9" w:rsidRPr="00844D4B">
        <w:rPr>
          <w:rFonts w:asciiTheme="minorBidi" w:hAnsiTheme="minorBidi"/>
          <w:sz w:val="36"/>
          <w:szCs w:val="36"/>
          <w:rtl/>
          <w:lang w:bidi="ar-AE"/>
        </w:rPr>
        <w:t xml:space="preserve"> وبالرغم من أن كلمة الكون غير واردة في القرآن الكريم، فإنَّ مرادفاتها مثل السماء والسماوات مذكورة في أكثر من سورة بشكل يفسر الدقة والحساب والمحتوى، فضلاً عن ذكرها بشكل متلازم مثل "السماوات والأرض"</w:t>
      </w:r>
      <w:r w:rsidR="004B096B" w:rsidRPr="00844D4B">
        <w:rPr>
          <w:rFonts w:asciiTheme="minorBidi" w:hAnsiTheme="minorBidi"/>
          <w:sz w:val="36"/>
          <w:szCs w:val="36"/>
          <w:rtl/>
          <w:lang w:bidi="ar-AE"/>
        </w:rPr>
        <w:t xml:space="preserve"> </w:t>
      </w:r>
      <w:r w:rsidR="008315E9" w:rsidRPr="00844D4B">
        <w:rPr>
          <w:rFonts w:asciiTheme="minorBidi" w:hAnsiTheme="minorBidi"/>
          <w:sz w:val="36"/>
          <w:szCs w:val="36"/>
          <w:rtl/>
          <w:lang w:bidi="ar-AE"/>
        </w:rPr>
        <w:t>و"الشمس والقمر" و"الليل والنهار"  و</w:t>
      </w:r>
      <w:r w:rsidR="004B096B" w:rsidRPr="00844D4B">
        <w:rPr>
          <w:rFonts w:asciiTheme="minorBidi" w:hAnsiTheme="minorBidi"/>
          <w:sz w:val="36"/>
          <w:szCs w:val="36"/>
          <w:rtl/>
          <w:lang w:bidi="ar-AE"/>
        </w:rPr>
        <w:t>"</w:t>
      </w:r>
      <w:r w:rsidR="008315E9" w:rsidRPr="00844D4B">
        <w:rPr>
          <w:rFonts w:asciiTheme="minorBidi" w:hAnsiTheme="minorBidi"/>
          <w:sz w:val="36"/>
          <w:szCs w:val="36"/>
          <w:rtl/>
          <w:lang w:bidi="ar-AE"/>
        </w:rPr>
        <w:t>الشمس و القمر والنجوم"  وهكذا نجد الدقة المتناهية المنسقة .</w:t>
      </w:r>
    </w:p>
    <w:p w:rsidR="008315E9" w:rsidRPr="00844D4B" w:rsidRDefault="008315E9" w:rsidP="005B13CF">
      <w:pPr>
        <w:jc w:val="both"/>
        <w:rPr>
          <w:rFonts w:asciiTheme="minorBidi" w:hAnsiTheme="minorBidi"/>
          <w:sz w:val="36"/>
          <w:szCs w:val="36"/>
          <w:rtl/>
          <w:lang w:bidi="ar-AE"/>
        </w:rPr>
      </w:pPr>
      <w:r w:rsidRPr="00844D4B">
        <w:rPr>
          <w:rFonts w:asciiTheme="minorBidi" w:hAnsiTheme="minorBidi"/>
          <w:sz w:val="36"/>
          <w:szCs w:val="36"/>
          <w:rtl/>
          <w:lang w:bidi="ar-AE"/>
        </w:rPr>
        <w:t>و</w:t>
      </w:r>
      <w:r w:rsidR="004B096B" w:rsidRPr="00844D4B">
        <w:rPr>
          <w:rFonts w:asciiTheme="minorBidi" w:hAnsiTheme="minorBidi"/>
          <w:sz w:val="36"/>
          <w:szCs w:val="36"/>
          <w:rtl/>
          <w:lang w:bidi="ar-AE"/>
        </w:rPr>
        <w:t xml:space="preserve">يقول </w:t>
      </w:r>
      <w:r w:rsidRPr="00844D4B">
        <w:rPr>
          <w:rFonts w:asciiTheme="minorBidi" w:hAnsiTheme="minorBidi"/>
          <w:sz w:val="36"/>
          <w:szCs w:val="36"/>
          <w:rtl/>
          <w:lang w:bidi="ar-AE"/>
        </w:rPr>
        <w:t xml:space="preserve">بالنسبة للعلوم عامةً والفلك والجو خاصةً فقد احتلت - بمختلف تخصصاتها وفروعها - منزلة رفيعة في الإسلام، ونال العلماء من المكانة والتقدير ما لم يبلغوه في دين آخر، إذ تميز الإسلام بالنظرة الشاملة الكاملة للكون بكل محتواه المادي والحسي والروحي، وكما ذكرنا فإن القرآن الكريم غني بالإشارات والدلالات الدقيقة على الكون وما يحتويه من مختلف الأجرام السماوية من: سدم ومجرات ونجوم وكواكب وأقمار ، وبخاصة الشمس والقمر ، فلا </w:t>
      </w:r>
      <w:r w:rsidR="005B13CF">
        <w:rPr>
          <w:rFonts w:asciiTheme="minorBidi" w:hAnsiTheme="minorBidi"/>
          <w:sz w:val="36"/>
          <w:szCs w:val="36"/>
          <w:rtl/>
          <w:lang w:bidi="ar-AE"/>
        </w:rPr>
        <w:t>يتقدم جرم على آخر ولا يتأخر عنه</w:t>
      </w:r>
      <w:r w:rsidRPr="00844D4B">
        <w:rPr>
          <w:rFonts w:asciiTheme="minorBidi" w:hAnsiTheme="minorBidi"/>
          <w:sz w:val="36"/>
          <w:szCs w:val="36"/>
          <w:rtl/>
          <w:lang w:bidi="ar-AE"/>
        </w:rPr>
        <w:t>، وكل منهم ، صغيراً كان أم كبيراً ، في حركـة دائمة مستمـرة ، ولكلٍ مـداره (فلكه) الخاص به والسرعة المناسبة له</w:t>
      </w:r>
      <w:r w:rsidR="004B096B" w:rsidRPr="00844D4B">
        <w:rPr>
          <w:rFonts w:asciiTheme="minorBidi" w:hAnsiTheme="minorBidi"/>
          <w:sz w:val="36"/>
          <w:szCs w:val="36"/>
          <w:rtl/>
          <w:lang w:bidi="ar-AE"/>
        </w:rPr>
        <w:t xml:space="preserve"> مستشهدا على ذلك بقوله تعالى</w:t>
      </w:r>
      <w:r w:rsidRPr="00844D4B">
        <w:rPr>
          <w:rFonts w:asciiTheme="minorBidi" w:hAnsiTheme="minorBidi"/>
          <w:sz w:val="36"/>
          <w:szCs w:val="36"/>
          <w:rtl/>
          <w:lang w:bidi="ar-AE"/>
        </w:rPr>
        <w:t>:</w:t>
      </w:r>
      <w:r w:rsidRPr="00844D4B">
        <w:rPr>
          <w:rFonts w:asciiTheme="minorBidi" w:hAnsiTheme="minorBidi"/>
          <w:sz w:val="36"/>
          <w:szCs w:val="36"/>
          <w:rtl/>
        </w:rPr>
        <w:t>"</w:t>
      </w:r>
      <w:hyperlink r:id="rId10" w:history="1">
        <w:r w:rsidRPr="00844D4B">
          <w:rPr>
            <w:rFonts w:asciiTheme="minorBidi" w:hAnsiTheme="minorBidi"/>
            <w:color w:val="1F497D" w:themeColor="text2"/>
            <w:sz w:val="36"/>
            <w:szCs w:val="36"/>
            <w:rtl/>
          </w:rPr>
          <w:t>ل</w:t>
        </w:r>
        <w:r w:rsidRPr="00844D4B">
          <w:rPr>
            <w:rFonts w:asciiTheme="minorBidi" w:hAnsiTheme="minorBidi"/>
            <w:color w:val="0000FF"/>
            <w:sz w:val="36"/>
            <w:szCs w:val="36"/>
            <w:rtl/>
          </w:rPr>
          <w:t xml:space="preserve">ا الشَّمْسُ يَنْبَغِي لَهَا أَنْ تُدْرِكَ الْقَمَرَ وَلا اللَّيْلُ سَابِقُ النَّهَارِ وَكُلٌّ فِي فَلَكٍ يَسْبَحُونَ" </w:t>
        </w:r>
        <w:r w:rsidRPr="00844D4B">
          <w:rPr>
            <w:rFonts w:asciiTheme="minorBidi" w:hAnsiTheme="minorBidi"/>
            <w:sz w:val="36"/>
            <w:szCs w:val="36"/>
            <w:rtl/>
            <w:lang w:bidi="ar-AE"/>
          </w:rPr>
          <w:t xml:space="preserve"> </w:t>
        </w:r>
      </w:hyperlink>
      <w:r w:rsidRPr="00844D4B">
        <w:rPr>
          <w:rFonts w:asciiTheme="minorBidi" w:hAnsiTheme="minorBidi"/>
          <w:sz w:val="36"/>
          <w:szCs w:val="36"/>
          <w:rtl/>
          <w:lang w:bidi="ar-AE"/>
        </w:rPr>
        <w:t>يس 40</w:t>
      </w:r>
    </w:p>
    <w:p w:rsidR="008315E9" w:rsidRPr="00844D4B" w:rsidRDefault="008315E9" w:rsidP="005B13CF">
      <w:pPr>
        <w:jc w:val="both"/>
        <w:rPr>
          <w:rFonts w:asciiTheme="minorBidi" w:hAnsiTheme="minorBidi"/>
          <w:sz w:val="36"/>
          <w:szCs w:val="36"/>
          <w:rtl/>
          <w:lang w:bidi="ar-AE"/>
        </w:rPr>
      </w:pPr>
      <w:r w:rsidRPr="00844D4B">
        <w:rPr>
          <w:rFonts w:asciiTheme="minorBidi" w:hAnsiTheme="minorBidi"/>
          <w:sz w:val="36"/>
          <w:szCs w:val="36"/>
          <w:rtl/>
          <w:lang w:bidi="ar-AE"/>
        </w:rPr>
        <w:t>و</w:t>
      </w:r>
      <w:r w:rsidR="00413104" w:rsidRPr="00844D4B">
        <w:rPr>
          <w:rFonts w:asciiTheme="minorBidi" w:hAnsiTheme="minorBidi"/>
          <w:sz w:val="36"/>
          <w:szCs w:val="36"/>
          <w:rtl/>
          <w:lang w:bidi="ar-AE"/>
        </w:rPr>
        <w:t xml:space="preserve">أن </w:t>
      </w:r>
      <w:r w:rsidRPr="00844D4B">
        <w:rPr>
          <w:rFonts w:asciiTheme="minorBidi" w:hAnsiTheme="minorBidi"/>
          <w:sz w:val="36"/>
          <w:szCs w:val="36"/>
          <w:rtl/>
          <w:lang w:bidi="ar-AE"/>
        </w:rPr>
        <w:t>جميع الأجرام السماوية بمختلف أنواعها وأشكالها وكل ما خلقه الله سبحانه تعالى في حركة دائمة وفي مدار خاص بها:</w:t>
      </w:r>
      <w:r w:rsidR="005B13CF">
        <w:rPr>
          <w:rFonts w:asciiTheme="minorBidi" w:hAnsiTheme="minorBidi" w:hint="cs"/>
          <w:color w:val="0000FF"/>
          <w:sz w:val="36"/>
          <w:szCs w:val="36"/>
          <w:rtl/>
        </w:rPr>
        <w:t xml:space="preserve"> </w:t>
      </w:r>
      <w:r w:rsidRPr="00844D4B">
        <w:rPr>
          <w:rFonts w:asciiTheme="minorBidi" w:hAnsiTheme="minorBidi"/>
          <w:color w:val="0000FF"/>
          <w:sz w:val="36"/>
          <w:szCs w:val="36"/>
          <w:rtl/>
        </w:rPr>
        <w:t>"وَكُلٌّ فِي فَلَكٍ يَسْبَحُونَ..."</w:t>
      </w:r>
      <w:r w:rsidR="005B13CF">
        <w:rPr>
          <w:rFonts w:asciiTheme="minorBidi" w:hAnsiTheme="minorBidi" w:hint="cs"/>
          <w:color w:val="0000FF"/>
          <w:sz w:val="36"/>
          <w:szCs w:val="36"/>
          <w:rtl/>
        </w:rPr>
        <w:t xml:space="preserve">، </w:t>
      </w:r>
      <w:r w:rsidRPr="00844D4B">
        <w:rPr>
          <w:rFonts w:asciiTheme="minorBidi" w:hAnsiTheme="minorBidi"/>
          <w:sz w:val="36"/>
          <w:szCs w:val="36"/>
          <w:rtl/>
          <w:lang w:bidi="ar-AE"/>
        </w:rPr>
        <w:t>وهنـاك من الأجرام ماله ضياء (النجوم بما فيها الشمس) وأخرى لها نور (القمر والكواكب):</w:t>
      </w:r>
      <w:r w:rsidRPr="00844D4B">
        <w:rPr>
          <w:rFonts w:asciiTheme="minorBidi" w:hAnsiTheme="minorBidi"/>
          <w:color w:val="1F497D" w:themeColor="text2"/>
          <w:sz w:val="36"/>
          <w:szCs w:val="36"/>
          <w:rtl/>
        </w:rPr>
        <w:t>"</w:t>
      </w:r>
      <w:r w:rsidR="00413104" w:rsidRPr="00844D4B">
        <w:rPr>
          <w:rFonts w:asciiTheme="minorBidi" w:hAnsiTheme="minorBidi"/>
          <w:color w:val="1F497D" w:themeColor="text2"/>
          <w:sz w:val="36"/>
          <w:szCs w:val="36"/>
          <w:rtl/>
          <w:lang w:bidi="ar-AE"/>
        </w:rPr>
        <w:t>ه</w:t>
      </w:r>
      <w:hyperlink r:id="rId11" w:history="1">
        <w:r w:rsidRPr="00844D4B">
          <w:rPr>
            <w:rFonts w:asciiTheme="minorBidi" w:hAnsiTheme="minorBidi"/>
            <w:color w:val="0000FF"/>
            <w:sz w:val="36"/>
            <w:szCs w:val="36"/>
            <w:rtl/>
          </w:rPr>
          <w:t xml:space="preserve">وَ الَّذِي جَعَلَ الشَّمْسَ ضِيَاءً وَالْقَمَرَ نُورًا وَقَدَّرَهُ مَنَازِلَ لِتَعْلَمُوا عَدَدَ السِّنِينَ وَالْحِسَابَ" </w:t>
        </w:r>
      </w:hyperlink>
      <w:r w:rsidRPr="00844D4B">
        <w:rPr>
          <w:rFonts w:asciiTheme="minorBidi" w:hAnsiTheme="minorBidi"/>
          <w:sz w:val="36"/>
          <w:szCs w:val="36"/>
          <w:rtl/>
          <w:lang w:bidi="ar-AE"/>
        </w:rPr>
        <w:t>يونس 5</w:t>
      </w:r>
      <w:r w:rsidR="005B13CF">
        <w:rPr>
          <w:rFonts w:asciiTheme="minorBidi" w:hAnsiTheme="minorBidi" w:hint="cs"/>
          <w:sz w:val="36"/>
          <w:szCs w:val="36"/>
          <w:rtl/>
          <w:lang w:bidi="ar-AE"/>
        </w:rPr>
        <w:t xml:space="preserve">، </w:t>
      </w:r>
      <w:r w:rsidRPr="00844D4B">
        <w:rPr>
          <w:rFonts w:asciiTheme="minorBidi" w:hAnsiTheme="minorBidi"/>
          <w:sz w:val="36"/>
          <w:szCs w:val="36"/>
          <w:rtl/>
          <w:lang w:bidi="ar-AE"/>
        </w:rPr>
        <w:t>وقد أدركت الأمم منذ القدم الدقة المتناهية لمواقع النجوم وحركة الأجرام السماوية فاهتدت بها في ظلمات البر والبحر وبناء الصروح الكبيرة و</w:t>
      </w:r>
      <w:r w:rsidR="00413104" w:rsidRPr="00844D4B">
        <w:rPr>
          <w:rFonts w:asciiTheme="minorBidi" w:hAnsiTheme="minorBidi"/>
          <w:sz w:val="36"/>
          <w:szCs w:val="36"/>
          <w:rtl/>
          <w:lang w:bidi="ar-AE"/>
        </w:rPr>
        <w:t>الضخمة مثل الا</w:t>
      </w:r>
      <w:r w:rsidRPr="00844D4B">
        <w:rPr>
          <w:rFonts w:asciiTheme="minorBidi" w:hAnsiTheme="minorBidi"/>
          <w:sz w:val="36"/>
          <w:szCs w:val="36"/>
          <w:rtl/>
          <w:lang w:bidi="ar-AE"/>
        </w:rPr>
        <w:t>هرامات وحتى في صلواتهم لتحديد مواعيد العشاء والفجر</w:t>
      </w:r>
      <w:r w:rsidR="00413104" w:rsidRPr="00844D4B">
        <w:rPr>
          <w:rFonts w:asciiTheme="minorBidi" w:hAnsiTheme="minorBidi"/>
          <w:sz w:val="36"/>
          <w:szCs w:val="36"/>
          <w:rtl/>
          <w:lang w:bidi="ar-AE"/>
        </w:rPr>
        <w:t xml:space="preserve"> مستشهدا على ذلك أيضا بقوله تعالى</w:t>
      </w:r>
      <w:r w:rsidRPr="00844D4B">
        <w:rPr>
          <w:rFonts w:asciiTheme="minorBidi" w:hAnsiTheme="minorBidi"/>
          <w:sz w:val="36"/>
          <w:szCs w:val="36"/>
          <w:rtl/>
          <w:lang w:bidi="ar-AE"/>
        </w:rPr>
        <w:t>:</w:t>
      </w:r>
      <w:r w:rsidRPr="00844D4B">
        <w:rPr>
          <w:rFonts w:asciiTheme="minorBidi" w:hAnsiTheme="minorBidi"/>
          <w:sz w:val="36"/>
          <w:szCs w:val="36"/>
          <w:rtl/>
        </w:rPr>
        <w:t>"</w:t>
      </w:r>
      <w:hyperlink r:id="rId12" w:history="1">
        <w:r w:rsidRPr="00844D4B">
          <w:rPr>
            <w:rFonts w:asciiTheme="minorBidi" w:hAnsiTheme="minorBidi"/>
            <w:color w:val="0000FF"/>
            <w:sz w:val="36"/>
            <w:szCs w:val="36"/>
            <w:rtl/>
          </w:rPr>
          <w:t>وَعَلامَاتٍ وَبِالنَّجْمِ هُمْ يَهْتَدُونَ"</w:t>
        </w:r>
        <w:r w:rsidRPr="00844D4B">
          <w:rPr>
            <w:rFonts w:asciiTheme="minorBidi" w:hAnsiTheme="minorBidi"/>
            <w:sz w:val="36"/>
            <w:szCs w:val="36"/>
            <w:rtl/>
            <w:lang w:bidi="ar-AE"/>
          </w:rPr>
          <w:t xml:space="preserve"> </w:t>
        </w:r>
      </w:hyperlink>
      <w:r w:rsidRPr="00844D4B">
        <w:rPr>
          <w:rFonts w:asciiTheme="minorBidi" w:hAnsiTheme="minorBidi"/>
          <w:sz w:val="36"/>
          <w:szCs w:val="36"/>
          <w:lang w:bidi="ar-AE"/>
        </w:rPr>
        <w:t>)</w:t>
      </w:r>
      <w:r w:rsidRPr="00844D4B">
        <w:rPr>
          <w:rFonts w:asciiTheme="minorBidi" w:hAnsiTheme="minorBidi"/>
          <w:sz w:val="36"/>
          <w:szCs w:val="36"/>
          <w:rtl/>
          <w:lang w:bidi="ar-AE"/>
        </w:rPr>
        <w:t>النحل 16)</w:t>
      </w:r>
      <w:r w:rsidR="005B13CF">
        <w:rPr>
          <w:rFonts w:asciiTheme="minorBidi" w:hAnsiTheme="minorBidi" w:hint="cs"/>
          <w:sz w:val="36"/>
          <w:szCs w:val="36"/>
          <w:rtl/>
          <w:lang w:bidi="ar-AE"/>
        </w:rPr>
        <w:t xml:space="preserve">، </w:t>
      </w:r>
      <w:r w:rsidRPr="00844D4B">
        <w:rPr>
          <w:rFonts w:asciiTheme="minorBidi" w:hAnsiTheme="minorBidi"/>
          <w:sz w:val="36"/>
          <w:szCs w:val="36"/>
          <w:rtl/>
        </w:rPr>
        <w:lastRenderedPageBreak/>
        <w:t>"</w:t>
      </w:r>
      <w:hyperlink r:id="rId13" w:history="1">
        <w:r w:rsidRPr="00844D4B">
          <w:rPr>
            <w:rFonts w:asciiTheme="minorBidi" w:hAnsiTheme="minorBidi"/>
            <w:color w:val="0000FF"/>
            <w:sz w:val="36"/>
            <w:szCs w:val="36"/>
            <w:rtl/>
          </w:rPr>
          <w:t>وَهُوَ الَّذِي جَعَلَ لَكُمُ النُّجُومَ لِتَهْتَدُوا بِهَا فِي ظُلُمَاتِ الْبَرِّ وَالْبَحْرِ قَدْ فَصَّلْنَا الآيَاتِ لِقَوْمٍ يَعْلَمُونَ"</w:t>
        </w:r>
        <w:r w:rsidRPr="00844D4B">
          <w:rPr>
            <w:rFonts w:asciiTheme="minorBidi" w:hAnsiTheme="minorBidi"/>
            <w:color w:val="1F497D" w:themeColor="text2"/>
            <w:sz w:val="36"/>
            <w:szCs w:val="36"/>
            <w:rtl/>
          </w:rPr>
          <w:t xml:space="preserve"> </w:t>
        </w:r>
      </w:hyperlink>
      <w:r w:rsidRPr="00844D4B">
        <w:rPr>
          <w:rFonts w:asciiTheme="minorBidi" w:hAnsiTheme="minorBidi"/>
          <w:color w:val="1F497D" w:themeColor="text2"/>
          <w:sz w:val="36"/>
          <w:szCs w:val="36"/>
          <w:rtl/>
        </w:rPr>
        <w:t xml:space="preserve"> </w:t>
      </w:r>
      <w:r w:rsidRPr="00844D4B">
        <w:rPr>
          <w:rFonts w:asciiTheme="minorBidi" w:hAnsiTheme="minorBidi"/>
          <w:sz w:val="36"/>
          <w:szCs w:val="36"/>
          <w:rtl/>
          <w:lang w:bidi="ar-AE"/>
        </w:rPr>
        <w:t>(الأنعام 97)</w:t>
      </w:r>
      <w:r w:rsidR="005B13CF">
        <w:rPr>
          <w:rFonts w:asciiTheme="minorBidi" w:hAnsiTheme="minorBidi" w:hint="cs"/>
          <w:sz w:val="36"/>
          <w:szCs w:val="36"/>
          <w:rtl/>
          <w:lang w:bidi="ar-AE"/>
        </w:rPr>
        <w:t>.</w:t>
      </w:r>
    </w:p>
    <w:p w:rsidR="008315E9" w:rsidRPr="00844D4B" w:rsidRDefault="008315E9" w:rsidP="006D4203">
      <w:pPr>
        <w:jc w:val="lowKashida"/>
        <w:rPr>
          <w:rStyle w:val="Hyperlink"/>
          <w:rFonts w:asciiTheme="minorBidi" w:hAnsiTheme="minorBidi"/>
          <w:sz w:val="36"/>
          <w:szCs w:val="36"/>
          <w:u w:val="none"/>
          <w:rtl/>
          <w:lang w:bidi="ar-AE"/>
        </w:rPr>
      </w:pPr>
      <w:r w:rsidRPr="00844D4B">
        <w:rPr>
          <w:rFonts w:asciiTheme="minorBidi" w:hAnsiTheme="minorBidi"/>
          <w:sz w:val="36"/>
          <w:szCs w:val="36"/>
          <w:rtl/>
          <w:lang w:bidi="ar-AE"/>
        </w:rPr>
        <w:t xml:space="preserve"> </w:t>
      </w:r>
      <w:r w:rsidR="00413104" w:rsidRPr="00844D4B">
        <w:rPr>
          <w:rFonts w:asciiTheme="minorBidi" w:hAnsiTheme="minorBidi"/>
          <w:sz w:val="36"/>
          <w:szCs w:val="36"/>
          <w:rtl/>
          <w:lang w:bidi="ar-AE"/>
        </w:rPr>
        <w:t xml:space="preserve">ويضيف: </w:t>
      </w:r>
      <w:r w:rsidRPr="00844D4B">
        <w:rPr>
          <w:rFonts w:asciiTheme="minorBidi" w:hAnsiTheme="minorBidi"/>
          <w:sz w:val="36"/>
          <w:szCs w:val="36"/>
          <w:rtl/>
          <w:lang w:bidi="ar-AE"/>
        </w:rPr>
        <w:t>كما استرشدت الأمم بالنجوم في وضع تقاوميها، إذ اعتمد بعض هذه الأمم على حركة الأرض حول الشمس، والبعض الآخر على حركة القمر حول الأرض "</w:t>
      </w:r>
      <w:hyperlink r:id="rId14" w:history="1">
        <w:r w:rsidRPr="00844D4B">
          <w:rPr>
            <w:rFonts w:asciiTheme="minorBidi" w:hAnsiTheme="minorBidi"/>
            <w:color w:val="0000FF"/>
            <w:sz w:val="36"/>
            <w:szCs w:val="36"/>
            <w:rtl/>
          </w:rPr>
          <w:t>يَسْأَلُونَكَ عَنِ الأَهِلَّةِ قُلْ هِيَ مَوَاقِيتُ لِلنَّاسِ وَالْحَجِّ</w:t>
        </w:r>
      </w:hyperlink>
      <w:r w:rsidRPr="00844D4B">
        <w:rPr>
          <w:rFonts w:asciiTheme="minorBidi" w:hAnsiTheme="minorBidi"/>
          <w:sz w:val="36"/>
          <w:szCs w:val="36"/>
          <w:rtl/>
        </w:rPr>
        <w:t>"</w:t>
      </w:r>
      <w:r w:rsidRPr="00844D4B">
        <w:rPr>
          <w:rFonts w:asciiTheme="minorBidi" w:hAnsiTheme="minorBidi"/>
          <w:sz w:val="36"/>
          <w:szCs w:val="36"/>
          <w:rtl/>
          <w:lang w:bidi="ar-AE"/>
        </w:rPr>
        <w:t xml:space="preserve"> البقرة 189، من هنا كانت عدة</w:t>
      </w:r>
      <w:r w:rsidR="00413104" w:rsidRPr="00844D4B">
        <w:rPr>
          <w:rFonts w:asciiTheme="minorBidi" w:hAnsiTheme="minorBidi"/>
          <w:sz w:val="36"/>
          <w:szCs w:val="36"/>
          <w:rtl/>
          <w:lang w:bidi="ar-AE"/>
        </w:rPr>
        <w:t xml:space="preserve"> الشهور عند الله اثني عشر شهراً،</w:t>
      </w:r>
      <w:r w:rsidRPr="00844D4B">
        <w:rPr>
          <w:rFonts w:asciiTheme="minorBidi" w:hAnsiTheme="minorBidi"/>
          <w:sz w:val="36"/>
          <w:szCs w:val="36"/>
          <w:rtl/>
          <w:lang w:bidi="ar-AE"/>
        </w:rPr>
        <w:t xml:space="preserve"> و ارتبط الحج بأشهر </w:t>
      </w:r>
      <w:r w:rsidRPr="00844D4B">
        <w:rPr>
          <w:rFonts w:asciiTheme="minorBidi" w:hAnsiTheme="minorBidi"/>
          <w:sz w:val="36"/>
          <w:szCs w:val="36"/>
          <w:rtl/>
        </w:rPr>
        <w:t>معلومات</w:t>
      </w:r>
      <w:r w:rsidRPr="00844D4B">
        <w:rPr>
          <w:rFonts w:asciiTheme="minorBidi" w:hAnsiTheme="minorBidi"/>
          <w:color w:val="0000FF"/>
          <w:sz w:val="36"/>
          <w:szCs w:val="36"/>
          <w:rtl/>
        </w:rPr>
        <w:t xml:space="preserve"> "</w:t>
      </w:r>
      <w:hyperlink r:id="rId15" w:history="1">
        <w:r w:rsidRPr="00844D4B">
          <w:rPr>
            <w:rFonts w:asciiTheme="minorBidi" w:hAnsiTheme="minorBidi"/>
            <w:color w:val="0000FF"/>
            <w:sz w:val="36"/>
            <w:szCs w:val="36"/>
            <w:rtl/>
          </w:rPr>
          <w:t>الْحَجُّ أَشْهُرٌ مَعْلُومَاتٌ</w:t>
        </w:r>
      </w:hyperlink>
      <w:r w:rsidRPr="00844D4B">
        <w:rPr>
          <w:rFonts w:asciiTheme="minorBidi" w:hAnsiTheme="minorBidi"/>
          <w:color w:val="0000FF"/>
          <w:sz w:val="36"/>
          <w:szCs w:val="36"/>
          <w:rtl/>
        </w:rPr>
        <w:t xml:space="preserve"> .."</w:t>
      </w:r>
      <w:r w:rsidRPr="00844D4B">
        <w:rPr>
          <w:rFonts w:asciiTheme="minorBidi" w:hAnsiTheme="minorBidi"/>
          <w:sz w:val="36"/>
          <w:szCs w:val="36"/>
          <w:rtl/>
          <w:lang w:bidi="ar-AE"/>
        </w:rPr>
        <w:t xml:space="preserve"> البقرة 197، ونظم أمر التربص والعدة بعدد من الأشهر "</w:t>
      </w:r>
      <w:hyperlink r:id="rId16" w:history="1">
        <w:r w:rsidRPr="00844D4B">
          <w:rPr>
            <w:rFonts w:asciiTheme="minorBidi" w:hAnsiTheme="minorBidi"/>
            <w:color w:val="0000FF"/>
            <w:sz w:val="36"/>
            <w:szCs w:val="36"/>
            <w:rtl/>
          </w:rPr>
          <w:t>وَالَّذِينَ يُتَوَفَّوْنَ مِنْكُمْ وَيَذَرُونَ أَزْوَاجًا يَتَرَبَّصْنَ بِأَنْفُسِهِنَّ أَرْبَعَةَ أَشْهُرٍ وَعَشْرًا"</w:t>
        </w:r>
      </w:hyperlink>
      <w:r w:rsidRPr="00844D4B">
        <w:rPr>
          <w:rFonts w:asciiTheme="minorBidi" w:hAnsiTheme="minorBidi"/>
          <w:sz w:val="36"/>
          <w:szCs w:val="36"/>
          <w:rtl/>
          <w:lang w:bidi="ar-AE"/>
        </w:rPr>
        <w:t xml:space="preserve"> البقرة 234.كما أقسم الله سبحانه </w:t>
      </w:r>
      <w:r w:rsidR="00413104" w:rsidRPr="00844D4B">
        <w:rPr>
          <w:rFonts w:asciiTheme="minorBidi" w:hAnsiTheme="minorBidi"/>
          <w:sz w:val="36"/>
          <w:szCs w:val="36"/>
          <w:rtl/>
          <w:lang w:bidi="ar-AE"/>
        </w:rPr>
        <w:t xml:space="preserve">وتعالى </w:t>
      </w:r>
      <w:r w:rsidRPr="00844D4B">
        <w:rPr>
          <w:rFonts w:asciiTheme="minorBidi" w:hAnsiTheme="minorBidi"/>
          <w:sz w:val="36"/>
          <w:szCs w:val="36"/>
          <w:rtl/>
          <w:lang w:bidi="ar-AE"/>
        </w:rPr>
        <w:t>بمواقع النجوم وليس بالنجوم نفسها:</w:t>
      </w:r>
      <w:r w:rsidR="006D4203">
        <w:rPr>
          <w:rFonts w:asciiTheme="minorBidi" w:hAnsiTheme="minorBidi" w:hint="cs"/>
          <w:sz w:val="36"/>
          <w:szCs w:val="36"/>
          <w:rtl/>
        </w:rPr>
        <w:t xml:space="preserve"> </w:t>
      </w:r>
      <w:r w:rsidRPr="00844D4B">
        <w:rPr>
          <w:rFonts w:asciiTheme="minorBidi" w:hAnsiTheme="minorBidi"/>
          <w:sz w:val="36"/>
          <w:szCs w:val="36"/>
          <w:rtl/>
        </w:rPr>
        <w:t>"</w:t>
      </w:r>
      <w:hyperlink r:id="rId17" w:tooltip="سورة الواقعة (سورة رقم: 56)؛ آية رقم:75" w:history="1">
        <w:r w:rsidRPr="00844D4B">
          <w:rPr>
            <w:rFonts w:asciiTheme="minorBidi" w:hAnsiTheme="minorBidi"/>
            <w:color w:val="0000FF"/>
            <w:sz w:val="36"/>
            <w:szCs w:val="36"/>
            <w:rtl/>
          </w:rPr>
          <w:t xml:space="preserve">فَلا أُقْسِمُ بِمَوَاقِعِ النُّجُومِ </w:t>
        </w:r>
      </w:hyperlink>
      <w:r w:rsidRPr="00844D4B">
        <w:rPr>
          <w:rFonts w:asciiTheme="minorBidi" w:hAnsiTheme="minorBidi"/>
          <w:color w:val="0000FF"/>
          <w:sz w:val="36"/>
          <w:szCs w:val="36"/>
          <w:rtl/>
        </w:rPr>
        <w:t xml:space="preserve">* </w:t>
      </w:r>
      <w:hyperlink r:id="rId18" w:tooltip="سورة الواقعة (سورة رقم: 56)؛ آية رقم:76" w:history="1">
        <w:r w:rsidRPr="00844D4B">
          <w:rPr>
            <w:rFonts w:asciiTheme="minorBidi" w:hAnsiTheme="minorBidi"/>
            <w:color w:val="0000FF"/>
            <w:sz w:val="36"/>
            <w:szCs w:val="36"/>
            <w:rtl/>
          </w:rPr>
          <w:t>وَإِنَّهُ لَقَسَمٌ لَوْ تَعْلَمُونَ عَظِيمٌ"</w:t>
        </w:r>
      </w:hyperlink>
      <w:r w:rsidRPr="00844D4B">
        <w:rPr>
          <w:rFonts w:asciiTheme="minorBidi" w:hAnsiTheme="minorBidi"/>
          <w:sz w:val="36"/>
          <w:szCs w:val="36"/>
          <w:rtl/>
        </w:rPr>
        <w:t xml:space="preserve"> </w:t>
      </w:r>
      <w:r w:rsidRPr="00844D4B">
        <w:rPr>
          <w:rStyle w:val="Hyperlink"/>
          <w:rFonts w:asciiTheme="minorBidi" w:hAnsiTheme="minorBidi"/>
          <w:color w:val="auto"/>
          <w:sz w:val="36"/>
          <w:szCs w:val="36"/>
          <w:u w:val="none"/>
          <w:rtl/>
        </w:rPr>
        <w:t>(الواقعة 75 و76)</w:t>
      </w:r>
      <w:r w:rsidR="006D4203">
        <w:rPr>
          <w:rStyle w:val="Hyperlink"/>
          <w:rFonts w:asciiTheme="minorBidi" w:hAnsiTheme="minorBidi" w:hint="cs"/>
          <w:sz w:val="36"/>
          <w:szCs w:val="36"/>
          <w:u w:val="none"/>
          <w:rtl/>
          <w:lang w:bidi="ar-AE"/>
        </w:rPr>
        <w:t>.</w:t>
      </w:r>
    </w:p>
    <w:p w:rsidR="006D4203" w:rsidRDefault="008315E9" w:rsidP="006D4203">
      <w:pPr>
        <w:jc w:val="both"/>
        <w:rPr>
          <w:rFonts w:asciiTheme="minorBidi" w:hAnsiTheme="minorBidi"/>
          <w:color w:val="0000FF"/>
          <w:sz w:val="36"/>
          <w:szCs w:val="36"/>
          <w:rtl/>
        </w:rPr>
      </w:pPr>
      <w:r w:rsidRPr="00844D4B">
        <w:rPr>
          <w:rFonts w:asciiTheme="minorBidi" w:hAnsiTheme="minorBidi"/>
          <w:sz w:val="36"/>
          <w:szCs w:val="36"/>
          <w:rtl/>
          <w:lang w:bidi="ar-AE"/>
        </w:rPr>
        <w:t xml:space="preserve">  و</w:t>
      </w:r>
      <w:r w:rsidR="00413104" w:rsidRPr="00844D4B">
        <w:rPr>
          <w:rFonts w:asciiTheme="minorBidi" w:hAnsiTheme="minorBidi"/>
          <w:sz w:val="36"/>
          <w:szCs w:val="36"/>
          <w:rtl/>
          <w:lang w:bidi="ar-AE"/>
        </w:rPr>
        <w:t xml:space="preserve">يوضح المؤلف في مقدمة كتابه: </w:t>
      </w:r>
      <w:r w:rsidRPr="00844D4B">
        <w:rPr>
          <w:rFonts w:asciiTheme="minorBidi" w:hAnsiTheme="minorBidi"/>
          <w:sz w:val="36"/>
          <w:szCs w:val="36"/>
          <w:rtl/>
          <w:lang w:bidi="ar-AE"/>
        </w:rPr>
        <w:t xml:space="preserve">معروف لدينا فلكياً أن النجوم التي نراها اليوم ليست وليدة اليوم، وإنما نراها ونرصدها وندرسها وهي موجودة قبل مدة من الزمن، حسب بعدها عنا بعدد كبير من السنوات الضوئية، فمثلاً عندما نرصد اليوم نجماً على بعد 5000 سنة ضوئية، فإننا ندرس خواص هذا النجم وهو </w:t>
      </w:r>
      <w:r w:rsidR="00413104" w:rsidRPr="00844D4B">
        <w:rPr>
          <w:rFonts w:asciiTheme="minorBidi" w:hAnsiTheme="minorBidi"/>
          <w:sz w:val="36"/>
          <w:szCs w:val="36"/>
          <w:rtl/>
          <w:lang w:bidi="ar-AE"/>
        </w:rPr>
        <w:t>قبل 5000 سنة و</w:t>
      </w:r>
      <w:r w:rsidRPr="00844D4B">
        <w:rPr>
          <w:rFonts w:asciiTheme="minorBidi" w:hAnsiTheme="minorBidi"/>
          <w:sz w:val="36"/>
          <w:szCs w:val="36"/>
          <w:rtl/>
          <w:lang w:bidi="ar-AE"/>
        </w:rPr>
        <w:t xml:space="preserve">ليس الآن، بمعنى أن الذي نراه و نرصده  وندرسه اليوم قد يكون غير موجود وقد تغيرت خواصه وقد لا يكون للنجم </w:t>
      </w:r>
      <w:r w:rsidR="00413104" w:rsidRPr="00844D4B">
        <w:rPr>
          <w:rFonts w:asciiTheme="minorBidi" w:hAnsiTheme="minorBidi"/>
          <w:sz w:val="36"/>
          <w:szCs w:val="36"/>
          <w:rtl/>
          <w:lang w:bidi="ar-AE"/>
        </w:rPr>
        <w:t xml:space="preserve">أي </w:t>
      </w:r>
      <w:r w:rsidRPr="00844D4B">
        <w:rPr>
          <w:rFonts w:asciiTheme="minorBidi" w:hAnsiTheme="minorBidi"/>
          <w:sz w:val="36"/>
          <w:szCs w:val="36"/>
          <w:rtl/>
          <w:lang w:bidi="ar-AE"/>
        </w:rPr>
        <w:t>أثر.</w:t>
      </w:r>
      <w:r w:rsidR="006D4203">
        <w:rPr>
          <w:rFonts w:asciiTheme="minorBidi" w:hAnsiTheme="minorBidi" w:hint="cs"/>
          <w:sz w:val="36"/>
          <w:szCs w:val="36"/>
          <w:rtl/>
          <w:lang w:bidi="ar-AE"/>
        </w:rPr>
        <w:t xml:space="preserve"> </w:t>
      </w:r>
      <w:r w:rsidRPr="00844D4B">
        <w:rPr>
          <w:rFonts w:asciiTheme="minorBidi" w:hAnsiTheme="minorBidi"/>
          <w:sz w:val="36"/>
          <w:szCs w:val="36"/>
          <w:rtl/>
          <w:lang w:bidi="ar-AE"/>
        </w:rPr>
        <w:t>لذلك نجد أن علوم الفلك من العلوم التي أولاها العلماء العرب والمسلمون عنايتهم الفائقة، وبحثوا في الطرق والأساليب والقواعد الاستدلالية والبرهانية المستخدمة في علوم الهندسة والحساب والجبر والفلك والطب. و</w:t>
      </w:r>
      <w:r w:rsidR="00413104" w:rsidRPr="00844D4B">
        <w:rPr>
          <w:rFonts w:asciiTheme="minorBidi" w:hAnsiTheme="minorBidi"/>
          <w:sz w:val="36"/>
          <w:szCs w:val="36"/>
          <w:rtl/>
          <w:lang w:bidi="ar-AE"/>
        </w:rPr>
        <w:t xml:space="preserve">قد </w:t>
      </w:r>
      <w:r w:rsidRPr="00844D4B">
        <w:rPr>
          <w:rFonts w:asciiTheme="minorBidi" w:hAnsiTheme="minorBidi"/>
          <w:sz w:val="36"/>
          <w:szCs w:val="36"/>
          <w:rtl/>
          <w:lang w:bidi="ar-AE"/>
        </w:rPr>
        <w:t>كان لمناهجهم العلمية البحثية وابتكاراتهم آلات الرصد وإقامتهم المراصد</w:t>
      </w:r>
      <w:r w:rsidR="00413104" w:rsidRPr="00844D4B">
        <w:rPr>
          <w:rFonts w:asciiTheme="minorBidi" w:hAnsiTheme="minorBidi"/>
          <w:sz w:val="36"/>
          <w:szCs w:val="36"/>
          <w:rtl/>
          <w:lang w:bidi="ar-AE"/>
        </w:rPr>
        <w:t>،</w:t>
      </w:r>
      <w:r w:rsidRPr="00844D4B">
        <w:rPr>
          <w:rFonts w:asciiTheme="minorBidi" w:hAnsiTheme="minorBidi"/>
          <w:sz w:val="36"/>
          <w:szCs w:val="36"/>
          <w:rtl/>
          <w:lang w:bidi="ar-AE"/>
        </w:rPr>
        <w:t xml:space="preserve"> أكبر ال</w:t>
      </w:r>
      <w:r w:rsidR="00413104" w:rsidRPr="00844D4B">
        <w:rPr>
          <w:rFonts w:asciiTheme="minorBidi" w:hAnsiTheme="minorBidi"/>
          <w:sz w:val="36"/>
          <w:szCs w:val="36"/>
          <w:rtl/>
          <w:lang w:bidi="ar-AE"/>
        </w:rPr>
        <w:t>أثر في تطور العلوم بشتى أنواعها</w:t>
      </w:r>
      <w:r w:rsidRPr="00844D4B">
        <w:rPr>
          <w:rFonts w:asciiTheme="minorBidi" w:hAnsiTheme="minorBidi"/>
          <w:sz w:val="36"/>
          <w:szCs w:val="36"/>
          <w:rtl/>
          <w:lang w:bidi="ar-AE"/>
        </w:rPr>
        <w:t>، وما الأسماء العربية للنجوم ومجموعاتها المستخدمة حتى يومنا هذا في الرصد والخرائط الفلكية السماوية إلا شاهد على إبداع العلماء المسلمين وبقاء بصماتهم إلى اليوم</w:t>
      </w:r>
      <w:r w:rsidR="00413104" w:rsidRPr="00844D4B">
        <w:rPr>
          <w:rFonts w:asciiTheme="minorBidi" w:hAnsiTheme="minorBidi"/>
          <w:sz w:val="36"/>
          <w:szCs w:val="36"/>
          <w:rtl/>
          <w:lang w:bidi="ar-AE"/>
        </w:rPr>
        <w:t>،</w:t>
      </w:r>
      <w:r w:rsidRPr="00844D4B">
        <w:rPr>
          <w:rFonts w:asciiTheme="minorBidi" w:hAnsiTheme="minorBidi"/>
          <w:sz w:val="36"/>
          <w:szCs w:val="36"/>
          <w:rtl/>
          <w:lang w:bidi="ar-AE"/>
        </w:rPr>
        <w:t xml:space="preserve"> وانطلاقاً من </w:t>
      </w:r>
      <w:r w:rsidR="00413104" w:rsidRPr="00844D4B">
        <w:rPr>
          <w:rFonts w:asciiTheme="minorBidi" w:hAnsiTheme="minorBidi"/>
          <w:sz w:val="36"/>
          <w:szCs w:val="36"/>
          <w:rtl/>
          <w:lang w:bidi="ar-AE"/>
        </w:rPr>
        <w:t>المتطلبات</w:t>
      </w:r>
      <w:r w:rsidRPr="00844D4B">
        <w:rPr>
          <w:rFonts w:asciiTheme="minorBidi" w:hAnsiTheme="minorBidi"/>
          <w:sz w:val="36"/>
          <w:szCs w:val="36"/>
          <w:rtl/>
          <w:lang w:bidi="ar-AE"/>
        </w:rPr>
        <w:t xml:space="preserve"> التشريعية والتنظيمية والمعاشية، فقد عني المسلمون من الفقهاء  وعلماء الرياضيات والفلك والفيزياء بحركة الأجرام السماوية وبخاصة الدورة الاقترانية للقمر التي يذكرها القرآن الكريم في آيات عديدة، ومنها قوله جلت قدرته:</w:t>
      </w:r>
      <w:r w:rsidR="006D4203">
        <w:rPr>
          <w:rFonts w:asciiTheme="minorBidi" w:hAnsiTheme="minorBidi" w:hint="cs"/>
          <w:sz w:val="36"/>
          <w:szCs w:val="36"/>
          <w:rtl/>
          <w:lang w:bidi="ar-AE"/>
        </w:rPr>
        <w:t xml:space="preserve"> </w:t>
      </w:r>
      <w:r w:rsidRPr="00844D4B">
        <w:rPr>
          <w:rFonts w:asciiTheme="minorBidi" w:hAnsiTheme="minorBidi"/>
          <w:sz w:val="36"/>
          <w:szCs w:val="36"/>
          <w:rtl/>
        </w:rPr>
        <w:t>"</w:t>
      </w:r>
      <w:hyperlink r:id="rId19" w:tooltip="سورة لقمان (سورة رقم: 31)؛ آية رقم: 29" w:history="1">
        <w:r w:rsidRPr="00844D4B">
          <w:rPr>
            <w:rFonts w:asciiTheme="minorBidi" w:hAnsiTheme="minorBidi"/>
            <w:color w:val="0000FF"/>
            <w:sz w:val="36"/>
            <w:szCs w:val="36"/>
            <w:rtl/>
          </w:rPr>
          <w:t>....وَسَخَّرَ</w:t>
        </w:r>
        <w:r w:rsidRPr="00844D4B">
          <w:rPr>
            <w:rFonts w:asciiTheme="minorBidi" w:hAnsiTheme="minorBidi"/>
            <w:color w:val="0000FF"/>
            <w:sz w:val="36"/>
            <w:szCs w:val="36"/>
          </w:rPr>
          <w:t xml:space="preserve"> </w:t>
        </w:r>
        <w:r w:rsidRPr="00844D4B">
          <w:rPr>
            <w:rFonts w:asciiTheme="minorBidi" w:hAnsiTheme="minorBidi"/>
            <w:color w:val="0000FF"/>
            <w:sz w:val="36"/>
            <w:szCs w:val="36"/>
            <w:rtl/>
          </w:rPr>
          <w:t xml:space="preserve">الشَّمْسَ </w:t>
        </w:r>
        <w:r w:rsidRPr="00844D4B">
          <w:rPr>
            <w:rFonts w:asciiTheme="minorBidi" w:hAnsiTheme="minorBidi"/>
            <w:color w:val="0000FF"/>
            <w:sz w:val="36"/>
            <w:szCs w:val="36"/>
            <w:rtl/>
          </w:rPr>
          <w:lastRenderedPageBreak/>
          <w:t>وَالْقَمَرَ كُلٌّ يَجْرِي إِلَى أَجَلٍ</w:t>
        </w:r>
        <w:r w:rsidRPr="00844D4B">
          <w:rPr>
            <w:rFonts w:asciiTheme="minorBidi" w:hAnsiTheme="minorBidi"/>
            <w:color w:val="0000FF"/>
            <w:sz w:val="36"/>
            <w:szCs w:val="36"/>
          </w:rPr>
          <w:t xml:space="preserve"> </w:t>
        </w:r>
        <w:r w:rsidRPr="00844D4B">
          <w:rPr>
            <w:rFonts w:asciiTheme="minorBidi" w:hAnsiTheme="minorBidi"/>
            <w:color w:val="0000FF"/>
            <w:sz w:val="36"/>
            <w:szCs w:val="36"/>
            <w:rtl/>
          </w:rPr>
          <w:t>مُسَمًّى</w:t>
        </w:r>
        <w:r w:rsidRPr="00844D4B">
          <w:rPr>
            <w:rFonts w:asciiTheme="minorBidi" w:hAnsiTheme="minorBidi"/>
            <w:color w:val="0000FF"/>
            <w:sz w:val="36"/>
            <w:szCs w:val="36"/>
          </w:rPr>
          <w:t xml:space="preserve"> </w:t>
        </w:r>
      </w:hyperlink>
      <w:r w:rsidRPr="00844D4B">
        <w:rPr>
          <w:rFonts w:asciiTheme="minorBidi" w:hAnsiTheme="minorBidi"/>
          <w:sz w:val="36"/>
          <w:szCs w:val="36"/>
          <w:rtl/>
        </w:rPr>
        <w:t xml:space="preserve">...." لقمان 29 </w:t>
      </w:r>
      <w:r w:rsidR="006D4203">
        <w:rPr>
          <w:rFonts w:asciiTheme="minorBidi" w:hAnsiTheme="minorBidi" w:hint="cs"/>
          <w:sz w:val="36"/>
          <w:szCs w:val="36"/>
          <w:rtl/>
        </w:rPr>
        <w:t xml:space="preserve">، </w:t>
      </w:r>
      <w:r w:rsidRPr="00844D4B">
        <w:rPr>
          <w:rFonts w:asciiTheme="minorBidi" w:hAnsiTheme="minorBidi"/>
          <w:sz w:val="36"/>
          <w:szCs w:val="36"/>
          <w:rtl/>
        </w:rPr>
        <w:t>"</w:t>
      </w:r>
      <w:hyperlink r:id="rId20" w:history="1">
        <w:r w:rsidRPr="00844D4B">
          <w:rPr>
            <w:rFonts w:asciiTheme="minorBidi" w:hAnsiTheme="minorBidi"/>
            <w:color w:val="0000FF"/>
            <w:sz w:val="36"/>
            <w:szCs w:val="36"/>
            <w:rtl/>
          </w:rPr>
          <w:t xml:space="preserve">وَالْقَمَرَ قَدَّرْنَاهُ مَنَازِلَ حَتَّى عَادَ كَالْعُرْجُونِ الْقَدِيمِ" </w:t>
        </w:r>
      </w:hyperlink>
      <w:r w:rsidRPr="00844D4B">
        <w:rPr>
          <w:rFonts w:asciiTheme="minorBidi" w:hAnsiTheme="minorBidi"/>
          <w:sz w:val="36"/>
          <w:szCs w:val="36"/>
          <w:rtl/>
        </w:rPr>
        <w:t>يس 39</w:t>
      </w:r>
      <w:r w:rsidR="006D4203">
        <w:rPr>
          <w:rFonts w:asciiTheme="minorBidi" w:hAnsiTheme="minorBidi" w:hint="cs"/>
          <w:color w:val="0000FF"/>
          <w:sz w:val="36"/>
          <w:szCs w:val="36"/>
          <w:rtl/>
        </w:rPr>
        <w:t xml:space="preserve">. </w:t>
      </w:r>
    </w:p>
    <w:p w:rsidR="008315E9" w:rsidRPr="00844D4B" w:rsidRDefault="008315E9" w:rsidP="006D4203">
      <w:pPr>
        <w:jc w:val="both"/>
        <w:rPr>
          <w:rFonts w:asciiTheme="minorBidi" w:hAnsiTheme="minorBidi"/>
          <w:sz w:val="36"/>
          <w:szCs w:val="36"/>
          <w:rtl/>
          <w:lang w:bidi="ar-AE"/>
        </w:rPr>
      </w:pPr>
      <w:r w:rsidRPr="00844D4B">
        <w:rPr>
          <w:rFonts w:asciiTheme="minorBidi" w:hAnsiTheme="minorBidi"/>
          <w:sz w:val="36"/>
          <w:szCs w:val="36"/>
          <w:rtl/>
          <w:lang w:bidi="ar-AE"/>
        </w:rPr>
        <w:t xml:space="preserve">لذلك </w:t>
      </w:r>
      <w:r w:rsidR="00B24AE4" w:rsidRPr="00844D4B">
        <w:rPr>
          <w:rFonts w:asciiTheme="minorBidi" w:hAnsiTheme="minorBidi"/>
          <w:sz w:val="36"/>
          <w:szCs w:val="36"/>
          <w:rtl/>
          <w:lang w:bidi="ar-AE"/>
        </w:rPr>
        <w:t>اشتمل</w:t>
      </w:r>
      <w:r w:rsidRPr="00844D4B">
        <w:rPr>
          <w:rFonts w:asciiTheme="minorBidi" w:hAnsiTheme="minorBidi"/>
          <w:sz w:val="36"/>
          <w:szCs w:val="36"/>
          <w:rtl/>
          <w:lang w:bidi="ar-AE"/>
        </w:rPr>
        <w:t xml:space="preserve"> هذا الكتاب </w:t>
      </w:r>
      <w:r w:rsidR="006D4203">
        <w:rPr>
          <w:rFonts w:asciiTheme="minorBidi" w:hAnsiTheme="minorBidi" w:hint="cs"/>
          <w:sz w:val="36"/>
          <w:szCs w:val="36"/>
          <w:rtl/>
          <w:lang w:bidi="ar-AE"/>
        </w:rPr>
        <w:t xml:space="preserve">على </w:t>
      </w:r>
      <w:r w:rsidRPr="00844D4B">
        <w:rPr>
          <w:rFonts w:asciiTheme="minorBidi" w:hAnsiTheme="minorBidi"/>
          <w:sz w:val="36"/>
          <w:szCs w:val="36"/>
          <w:rtl/>
          <w:lang w:bidi="ar-AE"/>
        </w:rPr>
        <w:t>موضوعات وفيرة عن الكون (السماء والسماوات) ومحتواه من المجرات والنجوم والكواكب و</w:t>
      </w:r>
      <w:r w:rsidR="00B24AE4" w:rsidRPr="00844D4B">
        <w:rPr>
          <w:rFonts w:asciiTheme="minorBidi" w:hAnsiTheme="minorBidi"/>
          <w:sz w:val="36"/>
          <w:szCs w:val="36"/>
          <w:rtl/>
          <w:lang w:bidi="ar-AE"/>
        </w:rPr>
        <w:t>السدم و</w:t>
      </w:r>
      <w:r w:rsidRPr="00844D4B">
        <w:rPr>
          <w:rFonts w:asciiTheme="minorBidi" w:hAnsiTheme="minorBidi"/>
          <w:sz w:val="36"/>
          <w:szCs w:val="36"/>
          <w:rtl/>
          <w:lang w:bidi="ar-AE"/>
        </w:rPr>
        <w:t>موقع الأرض بين الكواكب وموقع المجموعة الشمسية في هذا الكون، كل ذلك حسب دلالات الآيات القرآنية مستنبطة بمقتضى الدراسات الفلكية</w:t>
      </w:r>
      <w:r w:rsidR="00B24AE4" w:rsidRPr="00844D4B">
        <w:rPr>
          <w:rFonts w:asciiTheme="minorBidi" w:hAnsiTheme="minorBidi"/>
          <w:sz w:val="36"/>
          <w:szCs w:val="36"/>
          <w:rtl/>
          <w:lang w:bidi="ar-AE"/>
        </w:rPr>
        <w:t xml:space="preserve"> الكونية الحديثة، ويعلم </w:t>
      </w:r>
      <w:r w:rsidRPr="00844D4B">
        <w:rPr>
          <w:rFonts w:asciiTheme="minorBidi" w:hAnsiTheme="minorBidi"/>
          <w:sz w:val="36"/>
          <w:szCs w:val="36"/>
          <w:rtl/>
          <w:lang w:bidi="ar-AE"/>
        </w:rPr>
        <w:t xml:space="preserve">الجميع أن الإسلام كان ولا يزال منطلقاً علمياً رائداً، ودافعاً للعلوم والتكنولوجيا عامة، ولعلوم الفلك والكون والفضاء خاصةً، راسماً منهاجا ًعلمياً دقيقاً للمسلمين للغوص </w:t>
      </w:r>
      <w:r w:rsidR="006D4203">
        <w:rPr>
          <w:rFonts w:asciiTheme="minorBidi" w:hAnsiTheme="minorBidi" w:hint="cs"/>
          <w:sz w:val="36"/>
          <w:szCs w:val="36"/>
          <w:rtl/>
          <w:lang w:bidi="ar-AE"/>
        </w:rPr>
        <w:t>في بحور ه</w:t>
      </w:r>
      <w:r w:rsidRPr="00844D4B">
        <w:rPr>
          <w:rFonts w:asciiTheme="minorBidi" w:hAnsiTheme="minorBidi"/>
          <w:sz w:val="36"/>
          <w:szCs w:val="36"/>
          <w:rtl/>
          <w:lang w:bidi="ar-AE"/>
        </w:rPr>
        <w:t>ذه العلوم بغية المنفعة العامة للمسلمين في تأدية فروضهم ومناسكهم من جهة، والتفكر في خلق السماوات (الكون المرئي والحقيقي) تعزيزاً لإيمانهم بالله عز وجل من جهة أخرى.</w:t>
      </w:r>
    </w:p>
    <w:p w:rsidR="00B24AE4" w:rsidRPr="00844D4B" w:rsidRDefault="00B24AE4" w:rsidP="008315E9">
      <w:pPr>
        <w:jc w:val="both"/>
        <w:rPr>
          <w:rFonts w:asciiTheme="minorBidi" w:hAnsiTheme="minorBidi"/>
          <w:sz w:val="36"/>
          <w:szCs w:val="36"/>
          <w:rtl/>
          <w:lang w:bidi="ar-AE"/>
        </w:rPr>
      </w:pPr>
      <w:r w:rsidRPr="00844D4B">
        <w:rPr>
          <w:rFonts w:asciiTheme="minorBidi" w:hAnsiTheme="minorBidi"/>
          <w:sz w:val="36"/>
          <w:szCs w:val="36"/>
          <w:rtl/>
          <w:lang w:bidi="ar-AE"/>
        </w:rPr>
        <w:t>ويعدد رئيس ومؤسس الاتحاد العربي لعلوم الفضاء والفلك دوافعه للكتابة بهذه الموضوعات فيقول: إن من أهم هذه الدوافع:</w:t>
      </w:r>
      <w:r w:rsidR="008315E9" w:rsidRPr="00844D4B">
        <w:rPr>
          <w:rFonts w:asciiTheme="minorBidi" w:hAnsiTheme="minorBidi"/>
          <w:sz w:val="36"/>
          <w:szCs w:val="36"/>
          <w:rtl/>
          <w:lang w:bidi="ar-AE"/>
        </w:rPr>
        <w:t xml:space="preserve">     </w:t>
      </w:r>
    </w:p>
    <w:p w:rsidR="008315E9" w:rsidRPr="00844D4B" w:rsidRDefault="008315E9" w:rsidP="00B24AE4">
      <w:pPr>
        <w:numPr>
          <w:ilvl w:val="0"/>
          <w:numId w:val="1"/>
        </w:numPr>
        <w:jc w:val="both"/>
        <w:rPr>
          <w:rStyle w:val="Hyperlink"/>
          <w:rFonts w:asciiTheme="minorBidi" w:hAnsiTheme="minorBidi"/>
          <w:color w:val="auto"/>
          <w:sz w:val="36"/>
          <w:szCs w:val="36"/>
          <w:u w:val="none"/>
          <w:rtl/>
        </w:rPr>
      </w:pPr>
      <w:r w:rsidRPr="00844D4B">
        <w:rPr>
          <w:rFonts w:asciiTheme="minorBidi" w:hAnsiTheme="minorBidi"/>
          <w:sz w:val="36"/>
          <w:szCs w:val="36"/>
          <w:rtl/>
          <w:lang w:bidi="ar-AE"/>
        </w:rPr>
        <w:t xml:space="preserve">إن الله سبحانه وتعالى أمرنا </w:t>
      </w:r>
      <w:r w:rsidR="00B24AE4" w:rsidRPr="00844D4B">
        <w:rPr>
          <w:rFonts w:asciiTheme="minorBidi" w:hAnsiTheme="minorBidi"/>
          <w:sz w:val="36"/>
          <w:szCs w:val="36"/>
          <w:rtl/>
          <w:lang w:bidi="ar-AE"/>
        </w:rPr>
        <w:t>وفي كثير</w:t>
      </w:r>
      <w:r w:rsidRPr="00844D4B">
        <w:rPr>
          <w:rFonts w:asciiTheme="minorBidi" w:hAnsiTheme="minorBidi"/>
          <w:sz w:val="36"/>
          <w:szCs w:val="36"/>
          <w:rtl/>
          <w:lang w:bidi="ar-AE"/>
        </w:rPr>
        <w:t xml:space="preserve"> من الآيات المباركة في القرآن الكريم، بالتفكر في خلق السماء والسم</w:t>
      </w:r>
      <w:r w:rsidR="006D4203">
        <w:rPr>
          <w:rFonts w:asciiTheme="minorBidi" w:hAnsiTheme="minorBidi" w:hint="cs"/>
          <w:sz w:val="36"/>
          <w:szCs w:val="36"/>
          <w:rtl/>
          <w:lang w:bidi="ar-AE"/>
        </w:rPr>
        <w:t>ا</w:t>
      </w:r>
      <w:r w:rsidRPr="00844D4B">
        <w:rPr>
          <w:rFonts w:asciiTheme="minorBidi" w:hAnsiTheme="minorBidi"/>
          <w:sz w:val="36"/>
          <w:szCs w:val="36"/>
          <w:rtl/>
          <w:lang w:bidi="ar-AE"/>
        </w:rPr>
        <w:t>وات والأرض ومحتوى الكون بمختلف أجرامه السماوية ونظامها وحركاتها وخواصها ونظمها المعقدة والموزونة في الوقت نفسه، فضلاً عن التمعن بكوكبنا (الأرض،</w:t>
      </w:r>
      <w:r w:rsidR="00B24AE4" w:rsidRPr="00844D4B">
        <w:rPr>
          <w:rFonts w:asciiTheme="minorBidi" w:hAnsiTheme="minorBidi"/>
          <w:sz w:val="36"/>
          <w:szCs w:val="36"/>
          <w:rtl/>
          <w:lang w:bidi="ar-AE"/>
        </w:rPr>
        <w:t xml:space="preserve"> </w:t>
      </w:r>
      <w:r w:rsidRPr="00844D4B">
        <w:rPr>
          <w:rFonts w:asciiTheme="minorBidi" w:hAnsiTheme="minorBidi"/>
          <w:sz w:val="36"/>
          <w:szCs w:val="36"/>
          <w:rtl/>
          <w:lang w:bidi="ar-AE"/>
        </w:rPr>
        <w:t>قارتنا السكنية) وغلافه الجوي وسطحه ومحيطه الحيوي ويابسته وبحاره وباطنه واختلافه عن الكواكب الأخرى وموقعه في المجموعة الشمسية وفي مجرة درب التبانة، وكيف جعله موطناً وفراشاً قائماً بحد ذاته</w:t>
      </w:r>
      <w:r w:rsidR="00B24AE4" w:rsidRPr="00844D4B">
        <w:rPr>
          <w:rFonts w:asciiTheme="minorBidi" w:hAnsiTheme="minorBidi"/>
          <w:sz w:val="36"/>
          <w:szCs w:val="36"/>
          <w:rtl/>
          <w:lang w:bidi="ar-AE"/>
        </w:rPr>
        <w:t xml:space="preserve"> ويستشهد على ذلك بآيات الله تعالى:</w:t>
      </w:r>
      <w:r w:rsidRPr="006D4203">
        <w:rPr>
          <w:rFonts w:asciiTheme="minorBidi" w:hAnsiTheme="minorBidi"/>
          <w:color w:val="00B0F0"/>
          <w:sz w:val="36"/>
          <w:szCs w:val="36"/>
          <w:rtl/>
          <w:lang w:bidi="ar-AE"/>
        </w:rPr>
        <w:t>(</w:t>
      </w:r>
      <w:hyperlink r:id="rId21" w:history="1">
        <w:r w:rsidRPr="006D4203">
          <w:rPr>
            <w:rFonts w:asciiTheme="minorBidi" w:hAnsiTheme="minorBidi"/>
            <w:color w:val="00B0F0"/>
            <w:sz w:val="36"/>
            <w:szCs w:val="36"/>
            <w:rtl/>
            <w:lang w:bidi="ar-AE"/>
          </w:rPr>
          <w:t>وَالأَرْضَ وَضَعَهَا لِلأَنَامِ)</w:t>
        </w:r>
        <w:r w:rsidRPr="006D4203">
          <w:rPr>
            <w:rStyle w:val="Hyperlink"/>
            <w:rFonts w:asciiTheme="minorBidi" w:hAnsiTheme="minorBidi"/>
            <w:color w:val="00B0F0"/>
            <w:sz w:val="36"/>
            <w:szCs w:val="36"/>
            <w:u w:val="none"/>
            <w:rtl/>
          </w:rPr>
          <w:t xml:space="preserve"> </w:t>
        </w:r>
      </w:hyperlink>
      <w:r w:rsidR="006D4203">
        <w:rPr>
          <w:rFonts w:asciiTheme="minorBidi" w:hAnsiTheme="minorBidi" w:hint="cs"/>
          <w:sz w:val="36"/>
          <w:szCs w:val="36"/>
          <w:rtl/>
          <w:lang w:bidi="ar-AE"/>
        </w:rPr>
        <w:t>،</w:t>
      </w:r>
      <w:r w:rsidRPr="00844D4B">
        <w:rPr>
          <w:rFonts w:asciiTheme="minorBidi" w:hAnsiTheme="minorBidi"/>
          <w:sz w:val="36"/>
          <w:szCs w:val="36"/>
          <w:rtl/>
          <w:lang w:bidi="ar-AE"/>
        </w:rPr>
        <w:t xml:space="preserve"> (</w:t>
      </w:r>
      <w:r w:rsidRPr="00844D4B">
        <w:rPr>
          <w:rStyle w:val="Hyperlink"/>
          <w:rFonts w:asciiTheme="minorBidi" w:hAnsiTheme="minorBidi"/>
          <w:color w:val="auto"/>
          <w:sz w:val="36"/>
          <w:szCs w:val="36"/>
          <w:u w:val="none"/>
          <w:rtl/>
        </w:rPr>
        <w:t>الرحمن 55</w:t>
      </w:r>
      <w:r w:rsidRPr="00844D4B">
        <w:rPr>
          <w:rFonts w:asciiTheme="minorBidi" w:hAnsiTheme="minorBidi"/>
          <w:sz w:val="36"/>
          <w:szCs w:val="36"/>
          <w:rtl/>
          <w:lang w:bidi="ar-AE"/>
        </w:rPr>
        <w:t>)،</w:t>
      </w:r>
      <w:hyperlink r:id="rId22" w:history="1">
        <w:r w:rsidRPr="00844D4B">
          <w:rPr>
            <w:rStyle w:val="Hyperlink"/>
            <w:rFonts w:asciiTheme="minorBidi" w:hAnsiTheme="minorBidi"/>
            <w:sz w:val="36"/>
            <w:szCs w:val="36"/>
            <w:u w:val="none"/>
            <w:rtl/>
          </w:rPr>
          <w:t>"</w:t>
        </w:r>
        <w:r w:rsidRPr="00844D4B">
          <w:rPr>
            <w:rFonts w:asciiTheme="minorBidi" w:hAnsiTheme="minorBidi"/>
            <w:color w:val="0000FF"/>
            <w:sz w:val="36"/>
            <w:szCs w:val="36"/>
            <w:rtl/>
          </w:rPr>
          <w:t>ولَكُمْ فِي الأَرْضِ مُسْتَقَرٌّ وَمَتَاعٌ إِلَى حِينٍ"</w:t>
        </w:r>
        <w:r w:rsidRPr="00844D4B">
          <w:rPr>
            <w:rStyle w:val="Hyperlink"/>
            <w:rFonts w:asciiTheme="minorBidi" w:hAnsiTheme="minorBidi"/>
            <w:sz w:val="36"/>
            <w:szCs w:val="36"/>
            <w:u w:val="none"/>
            <w:rtl/>
          </w:rPr>
          <w:t>ا</w:t>
        </w:r>
        <w:r w:rsidRPr="00844D4B">
          <w:rPr>
            <w:rStyle w:val="Hyperlink"/>
            <w:rFonts w:asciiTheme="minorBidi" w:hAnsiTheme="minorBidi"/>
            <w:color w:val="auto"/>
            <w:sz w:val="36"/>
            <w:szCs w:val="36"/>
            <w:u w:val="none"/>
            <w:rtl/>
          </w:rPr>
          <w:t>لأعراف24</w:t>
        </w:r>
      </w:hyperlink>
      <w:r w:rsidRPr="00844D4B">
        <w:rPr>
          <w:rFonts w:asciiTheme="minorBidi" w:hAnsiTheme="minorBidi"/>
          <w:sz w:val="36"/>
          <w:szCs w:val="36"/>
          <w:rtl/>
        </w:rPr>
        <w:t xml:space="preserve">، </w:t>
      </w:r>
      <w:r w:rsidRPr="00844D4B">
        <w:rPr>
          <w:rFonts w:asciiTheme="minorBidi" w:hAnsiTheme="minorBidi"/>
          <w:sz w:val="36"/>
          <w:szCs w:val="36"/>
          <w:rtl/>
          <w:lang w:bidi="ar-AE"/>
        </w:rPr>
        <w:t>ليستدل الإنسان بهذه الظواهر السماوية على دقة صانعها وعظمة وإبداع الخالق جل جلاله</w:t>
      </w:r>
      <w:r w:rsidRPr="00844D4B">
        <w:rPr>
          <w:rFonts w:asciiTheme="minorBidi" w:hAnsiTheme="minorBidi"/>
          <w:color w:val="0000FF"/>
          <w:sz w:val="36"/>
          <w:szCs w:val="36"/>
          <w:rtl/>
        </w:rPr>
        <w:t>. "</w:t>
      </w:r>
      <w:hyperlink r:id="rId23" w:history="1">
        <w:r w:rsidRPr="00844D4B">
          <w:rPr>
            <w:rFonts w:asciiTheme="minorBidi" w:hAnsiTheme="minorBidi"/>
            <w:color w:val="0000FF"/>
            <w:sz w:val="36"/>
            <w:szCs w:val="36"/>
            <w:rtl/>
          </w:rPr>
          <w:t>إِنَّ فِي خَلْقِ السَّمَاوَاتِ وَالأَرْضِ وَاخْتِلافِ اللَّيْلِ وَالنَّهَارِ لآيَاتٍ لأُولِي الأَلْبَابِ"</w:t>
        </w:r>
        <w:r w:rsidRPr="00844D4B">
          <w:rPr>
            <w:rFonts w:asciiTheme="minorBidi" w:hAnsiTheme="minorBidi"/>
            <w:color w:val="1F497D" w:themeColor="text2"/>
            <w:sz w:val="36"/>
            <w:szCs w:val="36"/>
            <w:rtl/>
            <w:lang w:bidi="ar-AE"/>
          </w:rPr>
          <w:t xml:space="preserve"> </w:t>
        </w:r>
      </w:hyperlink>
      <w:r w:rsidRPr="00844D4B">
        <w:rPr>
          <w:rFonts w:asciiTheme="minorBidi" w:hAnsiTheme="minorBidi"/>
          <w:sz w:val="36"/>
          <w:szCs w:val="36"/>
          <w:rtl/>
        </w:rPr>
        <w:t xml:space="preserve"> </w:t>
      </w:r>
      <w:r w:rsidRPr="00844D4B">
        <w:rPr>
          <w:rStyle w:val="Hyperlink"/>
          <w:rFonts w:asciiTheme="minorBidi" w:hAnsiTheme="minorBidi"/>
          <w:color w:val="auto"/>
          <w:sz w:val="36"/>
          <w:szCs w:val="36"/>
          <w:u w:val="none"/>
          <w:rtl/>
        </w:rPr>
        <w:t>آل عمران 190</w:t>
      </w:r>
      <w:r w:rsidR="00B24AE4" w:rsidRPr="00844D4B">
        <w:rPr>
          <w:rStyle w:val="Hyperlink"/>
          <w:rFonts w:asciiTheme="minorBidi" w:hAnsiTheme="minorBidi"/>
          <w:color w:val="auto"/>
          <w:sz w:val="36"/>
          <w:szCs w:val="36"/>
          <w:u w:val="none"/>
          <w:rtl/>
        </w:rPr>
        <w:t>.</w:t>
      </w:r>
    </w:p>
    <w:p w:rsidR="008315E9" w:rsidRPr="00844D4B" w:rsidRDefault="00B24AE4" w:rsidP="00B24AE4">
      <w:pPr>
        <w:numPr>
          <w:ilvl w:val="0"/>
          <w:numId w:val="1"/>
        </w:numPr>
        <w:jc w:val="both"/>
        <w:rPr>
          <w:rFonts w:asciiTheme="minorBidi" w:hAnsiTheme="minorBidi"/>
          <w:sz w:val="36"/>
          <w:szCs w:val="36"/>
          <w:lang w:bidi="ar-AE"/>
        </w:rPr>
      </w:pPr>
      <w:r w:rsidRPr="00844D4B">
        <w:rPr>
          <w:rFonts w:asciiTheme="minorBidi" w:hAnsiTheme="minorBidi"/>
          <w:sz w:val="36"/>
          <w:szCs w:val="36"/>
          <w:rtl/>
          <w:lang w:bidi="ar-AE"/>
        </w:rPr>
        <w:lastRenderedPageBreak/>
        <w:t xml:space="preserve">ثم ان </w:t>
      </w:r>
      <w:r w:rsidR="008315E9" w:rsidRPr="00844D4B">
        <w:rPr>
          <w:rFonts w:asciiTheme="minorBidi" w:hAnsiTheme="minorBidi"/>
          <w:sz w:val="36"/>
          <w:szCs w:val="36"/>
          <w:rtl/>
          <w:lang w:bidi="ar-AE"/>
        </w:rPr>
        <w:t xml:space="preserve">متابعة التقدم العلمي والتكنولوجي في علوم وتكنولوجيا الفلك والفضاء والجو والاكتشافات المستمرة في الكون ومحتواه والبحث عنها في </w:t>
      </w:r>
      <w:r w:rsidRPr="00844D4B">
        <w:rPr>
          <w:rFonts w:asciiTheme="minorBidi" w:hAnsiTheme="minorBidi"/>
          <w:sz w:val="36"/>
          <w:szCs w:val="36"/>
          <w:rtl/>
          <w:lang w:bidi="ar-AE"/>
        </w:rPr>
        <w:t>آيات</w:t>
      </w:r>
      <w:r w:rsidR="008315E9" w:rsidRPr="00844D4B">
        <w:rPr>
          <w:rFonts w:asciiTheme="minorBidi" w:hAnsiTheme="minorBidi"/>
          <w:sz w:val="36"/>
          <w:szCs w:val="36"/>
          <w:rtl/>
          <w:lang w:bidi="ar-AE"/>
        </w:rPr>
        <w:t xml:space="preserve"> القرآن الكريم وإظهار ما استجد لدينا من نتائج علمية دقيقة حصلنا عليها من خلال البحث العلمي المتواصل، والبحث عن أسرار هذا الكون الواسع وسماواته السبع وتوجيه الطاقات لخدمة القرآن الكريم والشريعة الإسلامية.</w:t>
      </w:r>
    </w:p>
    <w:p w:rsidR="008315E9" w:rsidRPr="00844D4B" w:rsidRDefault="00B24AE4" w:rsidP="00500B2F">
      <w:pPr>
        <w:numPr>
          <w:ilvl w:val="0"/>
          <w:numId w:val="1"/>
        </w:numPr>
        <w:jc w:val="both"/>
        <w:rPr>
          <w:rFonts w:asciiTheme="minorBidi" w:hAnsiTheme="minorBidi"/>
          <w:sz w:val="36"/>
          <w:szCs w:val="36"/>
          <w:lang w:bidi="ar-AE"/>
        </w:rPr>
      </w:pPr>
      <w:r w:rsidRPr="00844D4B">
        <w:rPr>
          <w:rFonts w:asciiTheme="minorBidi" w:hAnsiTheme="minorBidi"/>
          <w:sz w:val="36"/>
          <w:szCs w:val="36"/>
          <w:rtl/>
          <w:lang w:bidi="ar-AE"/>
        </w:rPr>
        <w:t>ك</w:t>
      </w:r>
      <w:r w:rsidR="008315E9" w:rsidRPr="00844D4B">
        <w:rPr>
          <w:rFonts w:asciiTheme="minorBidi" w:hAnsiTheme="minorBidi"/>
          <w:sz w:val="36"/>
          <w:szCs w:val="36"/>
          <w:rtl/>
          <w:lang w:bidi="ar-AE"/>
        </w:rPr>
        <w:t xml:space="preserve">ما </w:t>
      </w:r>
      <w:r w:rsidRPr="00844D4B">
        <w:rPr>
          <w:rFonts w:asciiTheme="minorBidi" w:hAnsiTheme="minorBidi"/>
          <w:sz w:val="36"/>
          <w:szCs w:val="36"/>
          <w:rtl/>
          <w:lang w:bidi="ar-AE"/>
        </w:rPr>
        <w:t xml:space="preserve">أن </w:t>
      </w:r>
      <w:r w:rsidR="008315E9" w:rsidRPr="00844D4B">
        <w:rPr>
          <w:rFonts w:asciiTheme="minorBidi" w:hAnsiTheme="minorBidi"/>
          <w:sz w:val="36"/>
          <w:szCs w:val="36"/>
          <w:rtl/>
          <w:lang w:bidi="ar-AE"/>
        </w:rPr>
        <w:t>حال الأمة الإسلامية من الاختلاف في الحسابات والتطبيقات الفلكية في الشريعة الإسلامية، مثل: حساب مواقيت الصلاة وتعيين أوائل الشهور العربية الهجرية بين الدول الموزعة على سطح الكرة الأرضية، وبخاصة عند تعيين مواقيت المواسم الإسلامية ذات العلاقة بالعبادات (</w:t>
      </w:r>
      <w:r w:rsidRPr="00844D4B">
        <w:rPr>
          <w:rFonts w:asciiTheme="minorBidi" w:hAnsiTheme="minorBidi"/>
          <w:sz w:val="36"/>
          <w:szCs w:val="36"/>
          <w:rtl/>
          <w:lang w:bidi="ar-AE"/>
        </w:rPr>
        <w:t>رمضان و</w:t>
      </w:r>
      <w:r w:rsidR="008315E9" w:rsidRPr="00844D4B">
        <w:rPr>
          <w:rFonts w:asciiTheme="minorBidi" w:hAnsiTheme="minorBidi"/>
          <w:sz w:val="36"/>
          <w:szCs w:val="36"/>
          <w:rtl/>
          <w:lang w:bidi="ar-AE"/>
        </w:rPr>
        <w:t>شوال و</w:t>
      </w:r>
      <w:r w:rsidRPr="00844D4B">
        <w:rPr>
          <w:rFonts w:asciiTheme="minorBidi" w:hAnsiTheme="minorBidi"/>
          <w:sz w:val="36"/>
          <w:szCs w:val="36"/>
          <w:rtl/>
          <w:lang w:bidi="ar-AE"/>
        </w:rPr>
        <w:t>ذي الحجة</w:t>
      </w:r>
      <w:r w:rsidR="008315E9" w:rsidRPr="00844D4B">
        <w:rPr>
          <w:rFonts w:asciiTheme="minorBidi" w:hAnsiTheme="minorBidi"/>
          <w:sz w:val="36"/>
          <w:szCs w:val="36"/>
          <w:rtl/>
          <w:lang w:bidi="ar-AE"/>
        </w:rPr>
        <w:t xml:space="preserve">) ، إذ يبدو هذا الاختلاف واضحاً بين حين وآخر لدى </w:t>
      </w:r>
      <w:r w:rsidR="00500B2F" w:rsidRPr="00844D4B">
        <w:rPr>
          <w:rFonts w:asciiTheme="minorBidi" w:hAnsiTheme="minorBidi"/>
          <w:sz w:val="36"/>
          <w:szCs w:val="36"/>
          <w:rtl/>
          <w:lang w:bidi="ar-AE"/>
        </w:rPr>
        <w:t xml:space="preserve">دول </w:t>
      </w:r>
      <w:r w:rsidR="008315E9" w:rsidRPr="00844D4B">
        <w:rPr>
          <w:rFonts w:asciiTheme="minorBidi" w:hAnsiTheme="minorBidi"/>
          <w:sz w:val="36"/>
          <w:szCs w:val="36"/>
          <w:rtl/>
          <w:lang w:bidi="ar-AE"/>
        </w:rPr>
        <w:t>الأمة الإسلامية، وهي الأمة المعروفة بعراقتها في التقاويم والمشهورة برياديتها في علوم الطبيعة و</w:t>
      </w:r>
      <w:r w:rsidR="00500B2F" w:rsidRPr="00844D4B">
        <w:rPr>
          <w:rFonts w:asciiTheme="minorBidi" w:hAnsiTheme="minorBidi"/>
          <w:sz w:val="36"/>
          <w:szCs w:val="36"/>
          <w:rtl/>
          <w:lang w:bidi="ar-AE"/>
        </w:rPr>
        <w:t>الفلك و</w:t>
      </w:r>
      <w:r w:rsidR="008315E9" w:rsidRPr="00844D4B">
        <w:rPr>
          <w:rFonts w:asciiTheme="minorBidi" w:hAnsiTheme="minorBidi"/>
          <w:sz w:val="36"/>
          <w:szCs w:val="36"/>
          <w:rtl/>
          <w:lang w:bidi="ar-AE"/>
        </w:rPr>
        <w:t>الفيزياء والرياضيات والطب و</w:t>
      </w:r>
      <w:r w:rsidR="00500B2F" w:rsidRPr="00844D4B">
        <w:rPr>
          <w:rFonts w:asciiTheme="minorBidi" w:hAnsiTheme="minorBidi"/>
          <w:sz w:val="36"/>
          <w:szCs w:val="36"/>
          <w:rtl/>
          <w:lang w:bidi="ar-AE"/>
        </w:rPr>
        <w:t>غيرها</w:t>
      </w:r>
      <w:r w:rsidR="008315E9" w:rsidRPr="00844D4B">
        <w:rPr>
          <w:rFonts w:asciiTheme="minorBidi" w:hAnsiTheme="minorBidi"/>
          <w:sz w:val="36"/>
          <w:szCs w:val="36"/>
          <w:rtl/>
          <w:lang w:bidi="ar-AE"/>
        </w:rPr>
        <w:t>، ومازالت بصماتها واضحة إلى</w:t>
      </w:r>
      <w:r w:rsidR="00500B2F" w:rsidRPr="00844D4B">
        <w:rPr>
          <w:rFonts w:asciiTheme="minorBidi" w:hAnsiTheme="minorBidi"/>
          <w:sz w:val="36"/>
          <w:szCs w:val="36"/>
          <w:rtl/>
          <w:lang w:bidi="ar-AE"/>
        </w:rPr>
        <w:t xml:space="preserve"> يومنا هذا في مجالات هذه العلوم، وقد يكون الاختلاف طبيعياً</w:t>
      </w:r>
      <w:r w:rsidR="008315E9" w:rsidRPr="00844D4B">
        <w:rPr>
          <w:rFonts w:asciiTheme="minorBidi" w:hAnsiTheme="minorBidi"/>
          <w:sz w:val="36"/>
          <w:szCs w:val="36"/>
          <w:rtl/>
          <w:lang w:bidi="ar-AE"/>
        </w:rPr>
        <w:t>، بسبب تباعد المواقع الجغرافية على سطح الأرض، وفي ذلك شيء من المنطق</w:t>
      </w:r>
      <w:r w:rsidR="00500B2F" w:rsidRPr="00844D4B">
        <w:rPr>
          <w:rFonts w:asciiTheme="minorBidi" w:hAnsiTheme="minorBidi"/>
          <w:sz w:val="36"/>
          <w:szCs w:val="36"/>
          <w:rtl/>
          <w:lang w:bidi="ar-AE"/>
        </w:rPr>
        <w:t>، لا غبار عليه</w:t>
      </w:r>
      <w:r w:rsidR="008315E9" w:rsidRPr="00844D4B">
        <w:rPr>
          <w:rFonts w:asciiTheme="minorBidi" w:hAnsiTheme="minorBidi"/>
          <w:sz w:val="36"/>
          <w:szCs w:val="36"/>
          <w:rtl/>
          <w:lang w:bidi="ar-AE"/>
        </w:rPr>
        <w:t>، ولكن عندما يكون الاختلاف نتيجة عدم دقة الحساب، أو التوهم بالرؤية، فذاك أمر يجب الاحتياط  له والأخذ بأسباب العلم وسيلة لتوثيقه واعتماده .</w:t>
      </w:r>
    </w:p>
    <w:p w:rsidR="008315E9" w:rsidRPr="00844D4B" w:rsidRDefault="008315E9" w:rsidP="006D4203">
      <w:pPr>
        <w:numPr>
          <w:ilvl w:val="0"/>
          <w:numId w:val="1"/>
        </w:numPr>
        <w:jc w:val="both"/>
        <w:rPr>
          <w:rFonts w:asciiTheme="minorBidi" w:hAnsiTheme="minorBidi"/>
          <w:sz w:val="36"/>
          <w:szCs w:val="36"/>
          <w:lang w:bidi="ar-AE"/>
        </w:rPr>
      </w:pPr>
      <w:r w:rsidRPr="00844D4B">
        <w:rPr>
          <w:rFonts w:asciiTheme="minorBidi" w:hAnsiTheme="minorBidi"/>
          <w:sz w:val="36"/>
          <w:szCs w:val="36"/>
          <w:rtl/>
          <w:lang w:bidi="ar-AE"/>
        </w:rPr>
        <w:t>الاختلاف في مواعيد الأذان لمواقيت الصلاة في المدينة الواحدة و قد يكون هذا الاختلاف ناتجاً ع</w:t>
      </w:r>
      <w:r w:rsidR="006D4203">
        <w:rPr>
          <w:rFonts w:asciiTheme="minorBidi" w:hAnsiTheme="minorBidi"/>
          <w:sz w:val="36"/>
          <w:szCs w:val="36"/>
          <w:rtl/>
          <w:lang w:bidi="ar-AE"/>
        </w:rPr>
        <w:t>ن طريقة حساب هذه المواقيت، سواء</w:t>
      </w:r>
      <w:r w:rsidRPr="00844D4B">
        <w:rPr>
          <w:rFonts w:asciiTheme="minorBidi" w:hAnsiTheme="minorBidi"/>
          <w:sz w:val="36"/>
          <w:szCs w:val="36"/>
          <w:rtl/>
          <w:lang w:bidi="ar-AE"/>
        </w:rPr>
        <w:t xml:space="preserve"> كانت علمية أم فقهية، لذلك لا</w:t>
      </w:r>
      <w:r w:rsidR="00500B2F" w:rsidRPr="00844D4B">
        <w:rPr>
          <w:rFonts w:asciiTheme="minorBidi" w:hAnsiTheme="minorBidi"/>
          <w:sz w:val="36"/>
          <w:szCs w:val="36"/>
          <w:rtl/>
          <w:lang w:bidi="ar-AE"/>
        </w:rPr>
        <w:t xml:space="preserve"> </w:t>
      </w:r>
      <w:r w:rsidRPr="00844D4B">
        <w:rPr>
          <w:rFonts w:asciiTheme="minorBidi" w:hAnsiTheme="minorBidi"/>
          <w:sz w:val="36"/>
          <w:szCs w:val="36"/>
          <w:rtl/>
          <w:lang w:bidi="ar-AE"/>
        </w:rPr>
        <w:t xml:space="preserve">بد من استخدام الطرائق العلمية الفلكية الرياضية الدقيقة لحساب مواقيت الصلاة في كل موقع معلوم فيه خطوط الطول و العرض، آخذين </w:t>
      </w:r>
      <w:r w:rsidR="00500B2F" w:rsidRPr="00844D4B">
        <w:rPr>
          <w:rFonts w:asciiTheme="minorBidi" w:hAnsiTheme="minorBidi"/>
          <w:sz w:val="36"/>
          <w:szCs w:val="36"/>
          <w:rtl/>
          <w:lang w:bidi="ar-AE"/>
        </w:rPr>
        <w:t xml:space="preserve">بعين </w:t>
      </w:r>
      <w:r w:rsidRPr="00844D4B">
        <w:rPr>
          <w:rFonts w:asciiTheme="minorBidi" w:hAnsiTheme="minorBidi"/>
          <w:sz w:val="36"/>
          <w:szCs w:val="36"/>
          <w:rtl/>
          <w:lang w:bidi="ar-AE"/>
        </w:rPr>
        <w:t>الاعتبار انكسارات ضوء الشمس في الغلاف الج</w:t>
      </w:r>
      <w:r w:rsidR="006D4203">
        <w:rPr>
          <w:rFonts w:asciiTheme="minorBidi" w:hAnsiTheme="minorBidi"/>
          <w:sz w:val="36"/>
          <w:szCs w:val="36"/>
          <w:rtl/>
          <w:lang w:bidi="ar-AE"/>
        </w:rPr>
        <w:t>وي الأرضي، وارتفاع أو انخفاض أي</w:t>
      </w:r>
      <w:r w:rsidRPr="00844D4B">
        <w:rPr>
          <w:rFonts w:asciiTheme="minorBidi" w:hAnsiTheme="minorBidi"/>
          <w:sz w:val="36"/>
          <w:szCs w:val="36"/>
          <w:rtl/>
          <w:lang w:bidi="ar-AE"/>
        </w:rPr>
        <w:t xml:space="preserve"> موقع عن مستوى سطح البحر، وقد وجدنا في العديد من المساجد اختلافاً ليس بالقليل في اتجاه القبلة، وقد يكون اختلافاً عن اتجاه القبلة الصحيح ، لأن اتجاه البوصلة يعطي اتجاه القطب المغناطيسي الأرضي الذي</w:t>
      </w:r>
      <w:r w:rsidR="006D4203">
        <w:rPr>
          <w:rFonts w:asciiTheme="minorBidi" w:hAnsiTheme="minorBidi"/>
          <w:sz w:val="36"/>
          <w:szCs w:val="36"/>
          <w:rtl/>
          <w:lang w:bidi="ar-AE"/>
        </w:rPr>
        <w:t xml:space="preserve"> يختلف قليلاً عن القطب الجغرافي</w:t>
      </w:r>
      <w:r w:rsidR="006D4203">
        <w:rPr>
          <w:rFonts w:asciiTheme="minorBidi" w:hAnsiTheme="minorBidi" w:hint="cs"/>
          <w:sz w:val="36"/>
          <w:szCs w:val="36"/>
          <w:rtl/>
          <w:lang w:bidi="ar-AE"/>
        </w:rPr>
        <w:t>،</w:t>
      </w:r>
      <w:r w:rsidRPr="00844D4B">
        <w:rPr>
          <w:rFonts w:asciiTheme="minorBidi" w:hAnsiTheme="minorBidi"/>
          <w:sz w:val="36"/>
          <w:szCs w:val="36"/>
          <w:rtl/>
          <w:lang w:bidi="ar-AE"/>
        </w:rPr>
        <w:t xml:space="preserve"> أو باستخدام الطرائق العامة لتعيين </w:t>
      </w:r>
      <w:r w:rsidRPr="00844D4B">
        <w:rPr>
          <w:rFonts w:asciiTheme="minorBidi" w:hAnsiTheme="minorBidi"/>
          <w:sz w:val="36"/>
          <w:szCs w:val="36"/>
          <w:rtl/>
          <w:lang w:bidi="ar-AE"/>
        </w:rPr>
        <w:lastRenderedPageBreak/>
        <w:t xml:space="preserve">الاتجاه، مثل اتجاه طلوع (شروق) أو غروب الشمس، وهذه الطريقة هي الأخرى </w:t>
      </w:r>
      <w:r w:rsidR="00500B2F" w:rsidRPr="00844D4B">
        <w:rPr>
          <w:rFonts w:asciiTheme="minorBidi" w:hAnsiTheme="minorBidi"/>
          <w:sz w:val="36"/>
          <w:szCs w:val="36"/>
          <w:rtl/>
          <w:lang w:bidi="ar-AE"/>
        </w:rPr>
        <w:t>قد تكون خاطئة</w:t>
      </w:r>
      <w:r w:rsidRPr="00844D4B">
        <w:rPr>
          <w:rFonts w:asciiTheme="minorBidi" w:hAnsiTheme="minorBidi"/>
          <w:sz w:val="36"/>
          <w:szCs w:val="36"/>
          <w:rtl/>
          <w:lang w:bidi="ar-AE"/>
        </w:rPr>
        <w:t xml:space="preserve"> في </w:t>
      </w:r>
      <w:r w:rsidR="006D4203">
        <w:rPr>
          <w:rFonts w:asciiTheme="minorBidi" w:hAnsiTheme="minorBidi"/>
          <w:sz w:val="36"/>
          <w:szCs w:val="36"/>
          <w:rtl/>
          <w:lang w:bidi="ar-AE"/>
        </w:rPr>
        <w:t>تحديد الاتجاه</w:t>
      </w:r>
      <w:r w:rsidR="006D4203">
        <w:rPr>
          <w:rFonts w:asciiTheme="minorBidi" w:hAnsiTheme="minorBidi" w:hint="cs"/>
          <w:sz w:val="36"/>
          <w:szCs w:val="36"/>
          <w:rtl/>
          <w:lang w:bidi="ar-AE"/>
        </w:rPr>
        <w:t>،</w:t>
      </w:r>
      <w:r w:rsidRPr="00844D4B">
        <w:rPr>
          <w:rFonts w:asciiTheme="minorBidi" w:hAnsiTheme="minorBidi"/>
          <w:sz w:val="36"/>
          <w:szCs w:val="36"/>
          <w:rtl/>
          <w:lang w:bidi="ar-AE"/>
        </w:rPr>
        <w:t xml:space="preserve"> لذلك كان من الضروري أن نحسب اتجاه القبلة بالطرائق العلمية الفلكية الدقيقة، وتوضيح تلك الطرائق لتكون بمتناول يد كل مسلم.</w:t>
      </w:r>
    </w:p>
    <w:p w:rsidR="008315E9" w:rsidRPr="00844D4B" w:rsidRDefault="008315E9" w:rsidP="006D4203">
      <w:pPr>
        <w:numPr>
          <w:ilvl w:val="0"/>
          <w:numId w:val="1"/>
        </w:numPr>
        <w:jc w:val="both"/>
        <w:rPr>
          <w:rFonts w:asciiTheme="minorBidi" w:hAnsiTheme="minorBidi"/>
          <w:sz w:val="36"/>
          <w:szCs w:val="36"/>
          <w:lang w:bidi="ar-AE"/>
        </w:rPr>
      </w:pPr>
      <w:r w:rsidRPr="00844D4B">
        <w:rPr>
          <w:rFonts w:asciiTheme="minorBidi" w:hAnsiTheme="minorBidi"/>
          <w:sz w:val="36"/>
          <w:szCs w:val="36"/>
          <w:rtl/>
          <w:lang w:bidi="ar-AE"/>
        </w:rPr>
        <w:t>قلة الكتب والمؤلفات والدراسات الدقيقة الشاملة التي صدرت وتحدثت في مثل هذه الموضوعات (الإعجاز القرآني في الكون) في مقابل بعض من الكتب والمقالات التي وقعت في مطبات وأخطاء غير مقبولة ، فضلاً عن عدم التزام الكثير منها بشروط التفسيرات العلمية الصحيحة التي تأخذ بحقائق العلوم الموثوق بها من خلال ربط آيات القرآن الكريم وبالحقائق العلمية. وهناك مؤلفات و</w:t>
      </w:r>
      <w:r w:rsidR="006D4203">
        <w:rPr>
          <w:rFonts w:asciiTheme="minorBidi" w:hAnsiTheme="minorBidi" w:hint="cs"/>
          <w:sz w:val="36"/>
          <w:szCs w:val="36"/>
          <w:rtl/>
          <w:lang w:bidi="ar-AE"/>
        </w:rPr>
        <w:t xml:space="preserve">توصيات </w:t>
      </w:r>
      <w:r w:rsidRPr="00844D4B">
        <w:rPr>
          <w:rFonts w:asciiTheme="minorBidi" w:hAnsiTheme="minorBidi"/>
          <w:sz w:val="36"/>
          <w:szCs w:val="36"/>
          <w:rtl/>
          <w:lang w:bidi="ar-AE"/>
        </w:rPr>
        <w:t>مؤتمرات وندوات أو دراسات علمية وفقهية عديدة في هذه الموضوعات لكنها لم تجمع بين فروع الحسابات والتطبيقات الفلكية التي تخدم الشريعة الإسلامية والإعجاز العلمي في القرآن الكريم والسنة النبوية الشريفة، إذ كان أغلبها يتناول موضوعاً واحداً فقط، ومن الضروري جداً جمع هذه الفروع والأجزاء الفلكية كافة في مشروع شامل ومتكامل يتميز بالدقة الشرعية والعلمية والبساطة في الكتابة، ليكون في متناول العامة من الناس .</w:t>
      </w:r>
    </w:p>
    <w:p w:rsidR="008315E9" w:rsidRPr="00844D4B" w:rsidRDefault="008315E9" w:rsidP="006D4203">
      <w:pPr>
        <w:numPr>
          <w:ilvl w:val="0"/>
          <w:numId w:val="1"/>
        </w:numPr>
        <w:jc w:val="both"/>
        <w:rPr>
          <w:rFonts w:asciiTheme="minorBidi" w:hAnsiTheme="minorBidi"/>
          <w:sz w:val="36"/>
          <w:szCs w:val="36"/>
          <w:lang w:bidi="ar-AE"/>
        </w:rPr>
      </w:pPr>
      <w:r w:rsidRPr="00844D4B">
        <w:rPr>
          <w:rFonts w:asciiTheme="minorBidi" w:hAnsiTheme="minorBidi"/>
          <w:sz w:val="36"/>
          <w:szCs w:val="36"/>
          <w:rtl/>
          <w:lang w:bidi="ar-AE"/>
        </w:rPr>
        <w:t>القرآن الكريم، كلام الله سبحانه وتعالى الموحى به إلى رسول الله  صلى الله عليه وسلم خاتم الأنبياء بلسان عربي مبين، هو كتاب الله ذو المعجزات المتجددة في كل زمان ومكان، ولكل جيل، ومهما تطورت العلوم والتكنولوجيا، ومهما تجددت الاكتشافات والابتكارات، نجد أن القرآن الكريم مواكب لهذه التطورات والمستجدات حتى لو بعد عشرات أو مئات أو آلاف الأجيال المتواردة والسنين القادمة.</w:t>
      </w:r>
    </w:p>
    <w:p w:rsidR="008315E9" w:rsidRPr="00844D4B" w:rsidRDefault="00500B2F" w:rsidP="00615796">
      <w:pPr>
        <w:tabs>
          <w:tab w:val="left" w:pos="1196"/>
        </w:tabs>
        <w:spacing w:after="0" w:line="240" w:lineRule="auto"/>
        <w:jc w:val="both"/>
        <w:rPr>
          <w:rFonts w:asciiTheme="minorBidi" w:hAnsiTheme="minorBidi"/>
          <w:sz w:val="36"/>
          <w:szCs w:val="36"/>
          <w:rtl/>
          <w:lang w:bidi="ar-AE"/>
        </w:rPr>
      </w:pPr>
      <w:r w:rsidRPr="00844D4B">
        <w:rPr>
          <w:rFonts w:asciiTheme="minorBidi" w:hAnsiTheme="minorBidi"/>
          <w:sz w:val="36"/>
          <w:szCs w:val="36"/>
          <w:rtl/>
          <w:lang w:bidi="ar-AE"/>
        </w:rPr>
        <w:t xml:space="preserve">ويوضح مدير جامعة الشارقة قائلا: </w:t>
      </w:r>
      <w:r w:rsidR="008315E9" w:rsidRPr="00844D4B">
        <w:rPr>
          <w:rFonts w:asciiTheme="minorBidi" w:hAnsiTheme="minorBidi"/>
          <w:sz w:val="36"/>
          <w:szCs w:val="36"/>
          <w:rtl/>
          <w:lang w:bidi="ar-AE"/>
        </w:rPr>
        <w:t>القرآن</w:t>
      </w:r>
      <w:r w:rsidRPr="00844D4B">
        <w:rPr>
          <w:rFonts w:asciiTheme="minorBidi" w:hAnsiTheme="minorBidi"/>
          <w:sz w:val="36"/>
          <w:szCs w:val="36"/>
          <w:rtl/>
          <w:lang w:bidi="ar-AE"/>
        </w:rPr>
        <w:t xml:space="preserve"> الكريم</w:t>
      </w:r>
      <w:r w:rsidR="008315E9" w:rsidRPr="00844D4B">
        <w:rPr>
          <w:rFonts w:asciiTheme="minorBidi" w:hAnsiTheme="minorBidi"/>
          <w:sz w:val="36"/>
          <w:szCs w:val="36"/>
          <w:rtl/>
          <w:lang w:bidi="ar-AE"/>
        </w:rPr>
        <w:t xml:space="preserve"> حمّالُ أوجه، أصدق وصفٍ بصدد النص القرآني العظيم، يجاوز به الوجوه والنظائر بتعدد المعاني للكلمة الواحدة، ويتسامى به على تعدد الكلمات للمعنى الواحد، بل يحيط بالفرع العملي حيثما انتقى العلم وسائل إنجازيّة مستحدثة ويحيط بالمستوى المعرفيّ حيثما اصطلحت المعرفة </w:t>
      </w:r>
      <w:r w:rsidR="008315E9" w:rsidRPr="00844D4B">
        <w:rPr>
          <w:rFonts w:asciiTheme="minorBidi" w:hAnsiTheme="minorBidi"/>
          <w:sz w:val="36"/>
          <w:szCs w:val="36"/>
          <w:rtl/>
          <w:lang w:bidi="ar-AE"/>
        </w:rPr>
        <w:lastRenderedPageBreak/>
        <w:t xml:space="preserve">توجّهات غائيّة مشتركة، أما الانتقال بالعلم والمعرفة إلى القرآن نصّاً فممكنٌ </w:t>
      </w:r>
      <w:r w:rsidRPr="00844D4B">
        <w:rPr>
          <w:rFonts w:asciiTheme="minorBidi" w:hAnsiTheme="minorBidi"/>
          <w:sz w:val="36"/>
          <w:szCs w:val="36"/>
          <w:rtl/>
          <w:lang w:bidi="ar-AE"/>
        </w:rPr>
        <w:t>وعزيز</w:t>
      </w:r>
      <w:r w:rsidR="008315E9" w:rsidRPr="00844D4B">
        <w:rPr>
          <w:rFonts w:asciiTheme="minorBidi" w:hAnsiTheme="minorBidi"/>
          <w:sz w:val="36"/>
          <w:szCs w:val="36"/>
          <w:rtl/>
          <w:lang w:bidi="ar-AE"/>
        </w:rPr>
        <w:t xml:space="preserve">، وأما الانتقال من القرآن نصّاً إلى العلم والمعرفة فجائزُ </w:t>
      </w:r>
      <w:r w:rsidRPr="00844D4B">
        <w:rPr>
          <w:rFonts w:asciiTheme="minorBidi" w:hAnsiTheme="minorBidi"/>
          <w:sz w:val="36"/>
          <w:szCs w:val="36"/>
          <w:rtl/>
          <w:lang w:bidi="ar-AE"/>
        </w:rPr>
        <w:t xml:space="preserve">أيضا </w:t>
      </w:r>
      <w:r w:rsidR="008315E9" w:rsidRPr="00844D4B">
        <w:rPr>
          <w:rFonts w:asciiTheme="minorBidi" w:hAnsiTheme="minorBidi"/>
          <w:sz w:val="36"/>
          <w:szCs w:val="36"/>
          <w:rtl/>
          <w:lang w:bidi="ar-AE"/>
        </w:rPr>
        <w:t>ومثيرٌ، ما دام الإيمان الصادق يعمُرُ القلوبَ والبحثُ الرصينُ تحت ظلّه يستكين!</w:t>
      </w:r>
      <w:r w:rsidRPr="00844D4B">
        <w:rPr>
          <w:rFonts w:asciiTheme="minorBidi" w:hAnsiTheme="minorBidi"/>
          <w:sz w:val="36"/>
          <w:szCs w:val="36"/>
          <w:rtl/>
          <w:lang w:bidi="ar-AE"/>
        </w:rPr>
        <w:t xml:space="preserve">، ثم ان </w:t>
      </w:r>
      <w:r w:rsidR="008315E9" w:rsidRPr="00844D4B">
        <w:rPr>
          <w:rFonts w:asciiTheme="minorBidi" w:hAnsiTheme="minorBidi"/>
          <w:sz w:val="36"/>
          <w:szCs w:val="36"/>
          <w:rtl/>
          <w:lang w:bidi="ar-AE"/>
        </w:rPr>
        <w:t xml:space="preserve">النص القرآني </w:t>
      </w:r>
      <w:r w:rsidRPr="00844D4B">
        <w:rPr>
          <w:rFonts w:asciiTheme="minorBidi" w:hAnsiTheme="minorBidi"/>
          <w:sz w:val="36"/>
          <w:szCs w:val="36"/>
          <w:rtl/>
          <w:lang w:bidi="ar-AE"/>
        </w:rPr>
        <w:t xml:space="preserve">هو </w:t>
      </w:r>
      <w:r w:rsidR="008315E9" w:rsidRPr="00844D4B">
        <w:rPr>
          <w:rFonts w:asciiTheme="minorBidi" w:hAnsiTheme="minorBidi"/>
          <w:sz w:val="36"/>
          <w:szCs w:val="36"/>
          <w:rtl/>
          <w:lang w:bidi="ar-AE"/>
        </w:rPr>
        <w:t>نص مفتاحي يَقودُ ولايقاد ، ويَدُلُّ إلى ولا يُدَلُّ إليه من الجديد.</w:t>
      </w:r>
      <w:r w:rsidRPr="00844D4B">
        <w:rPr>
          <w:rFonts w:asciiTheme="minorBidi" w:hAnsiTheme="minorBidi"/>
          <w:sz w:val="36"/>
          <w:szCs w:val="36"/>
          <w:rtl/>
          <w:lang w:bidi="ar-AE"/>
        </w:rPr>
        <w:t xml:space="preserve"> وقد </w:t>
      </w:r>
      <w:r w:rsidR="008315E9" w:rsidRPr="00844D4B">
        <w:rPr>
          <w:rFonts w:asciiTheme="minorBidi" w:hAnsiTheme="minorBidi"/>
          <w:sz w:val="36"/>
          <w:szCs w:val="36"/>
          <w:rtl/>
          <w:lang w:bidi="ar-AE"/>
        </w:rPr>
        <w:t xml:space="preserve">نزلت آيات كتاب الله </w:t>
      </w:r>
      <w:r w:rsidRPr="00844D4B">
        <w:rPr>
          <w:rFonts w:asciiTheme="minorBidi" w:hAnsiTheme="minorBidi"/>
          <w:sz w:val="36"/>
          <w:szCs w:val="36"/>
          <w:rtl/>
          <w:lang w:bidi="ar-AE"/>
        </w:rPr>
        <w:t xml:space="preserve">القدير </w:t>
      </w:r>
      <w:r w:rsidR="008315E9" w:rsidRPr="00844D4B">
        <w:rPr>
          <w:rFonts w:asciiTheme="minorBidi" w:hAnsiTheme="minorBidi"/>
          <w:sz w:val="36"/>
          <w:szCs w:val="36"/>
          <w:rtl/>
          <w:lang w:bidi="ar-AE"/>
        </w:rPr>
        <w:t xml:space="preserve">ومجموعها 6236 آية ، وكتبت كلها في حياة رسول الله صلى الله عليه وسلم عقب الوحي، ورتبت هذه الآيات – حسب التوجيه الإلهي - في مائة وأربع عشرة سورة، باللغة العربية. فالقرآن الكريم هو الكتاب الكوني السماوي الوحيد الموجود بين أيدينا جميعاً على مدى الـ </w:t>
      </w:r>
      <w:r w:rsidR="008315E9" w:rsidRPr="00615796">
        <w:rPr>
          <w:rFonts w:asciiTheme="minorBidi" w:hAnsiTheme="minorBidi"/>
          <w:b/>
          <w:bCs/>
          <w:sz w:val="36"/>
          <w:szCs w:val="36"/>
          <w:rtl/>
          <w:lang w:bidi="ar-AE"/>
        </w:rPr>
        <w:t>143</w:t>
      </w:r>
      <w:r w:rsidR="00615796" w:rsidRPr="00615796">
        <w:rPr>
          <w:rFonts w:asciiTheme="minorBidi" w:hAnsiTheme="minorBidi" w:hint="cs"/>
          <w:b/>
          <w:bCs/>
          <w:sz w:val="36"/>
          <w:szCs w:val="36"/>
          <w:rtl/>
          <w:lang w:bidi="ar-AE"/>
        </w:rPr>
        <w:t>6</w:t>
      </w:r>
      <w:r w:rsidR="008315E9" w:rsidRPr="00844D4B">
        <w:rPr>
          <w:rFonts w:asciiTheme="minorBidi" w:hAnsiTheme="minorBidi"/>
          <w:sz w:val="36"/>
          <w:szCs w:val="36"/>
          <w:rtl/>
          <w:lang w:bidi="ar-AE"/>
        </w:rPr>
        <w:t xml:space="preserve"> سنة ماضية ولغاية اليوم ، محفوظاً باللغة العربية بصفائها ونورانيتها المشرقة. وسيبقى القرآن محفوظاً حفظاً مطلقاً غير مقيد بزمن ، (</w:t>
      </w:r>
      <w:r w:rsidR="008315E9" w:rsidRPr="00844D4B">
        <w:rPr>
          <w:rFonts w:asciiTheme="minorBidi" w:hAnsiTheme="minorBidi"/>
          <w:color w:val="0000FF"/>
          <w:sz w:val="36"/>
          <w:szCs w:val="36"/>
          <w:rtl/>
        </w:rPr>
        <w:t>إِنَّا نَحْنُ نَزَّلْنَا الذِّكْرَ وَإِنَّا لَهُ لَحَافِظُونَ</w:t>
      </w:r>
      <w:r w:rsidR="008315E9" w:rsidRPr="00844D4B">
        <w:rPr>
          <w:rFonts w:asciiTheme="minorBidi" w:hAnsiTheme="minorBidi"/>
          <w:sz w:val="36"/>
          <w:szCs w:val="36"/>
          <w:rtl/>
          <w:lang w:bidi="ar-AE"/>
        </w:rPr>
        <w:t>) الحجر 9</w:t>
      </w:r>
      <w:r w:rsidR="00A97492" w:rsidRPr="00844D4B">
        <w:rPr>
          <w:rFonts w:asciiTheme="minorBidi" w:hAnsiTheme="minorBidi"/>
          <w:sz w:val="36"/>
          <w:szCs w:val="36"/>
          <w:rtl/>
          <w:lang w:bidi="ar-AE"/>
        </w:rPr>
        <w:t xml:space="preserve">، </w:t>
      </w:r>
      <w:r w:rsidR="008315E9" w:rsidRPr="00844D4B">
        <w:rPr>
          <w:rFonts w:asciiTheme="minorBidi" w:hAnsiTheme="minorBidi"/>
          <w:sz w:val="36"/>
          <w:szCs w:val="36"/>
          <w:rtl/>
          <w:lang w:bidi="ar-AE"/>
        </w:rPr>
        <w:t>أي أن الله تعالى أنزل القرآن الكريم وتكفل بحفظه</w:t>
      </w:r>
      <w:r w:rsidR="00A97492" w:rsidRPr="00844D4B">
        <w:rPr>
          <w:rFonts w:asciiTheme="minorBidi" w:hAnsiTheme="minorBidi"/>
          <w:sz w:val="36"/>
          <w:szCs w:val="36"/>
          <w:rtl/>
          <w:lang w:bidi="ar-AE"/>
        </w:rPr>
        <w:t>:</w:t>
      </w:r>
      <w:r w:rsidR="008315E9" w:rsidRPr="00844D4B">
        <w:rPr>
          <w:rFonts w:asciiTheme="minorBidi" w:hAnsiTheme="minorBidi"/>
          <w:sz w:val="36"/>
          <w:szCs w:val="36"/>
          <w:rtl/>
          <w:lang w:bidi="ar-AE"/>
        </w:rPr>
        <w:t>(</w:t>
      </w:r>
      <w:r w:rsidR="008315E9" w:rsidRPr="00844D4B">
        <w:rPr>
          <w:rFonts w:asciiTheme="minorBidi" w:hAnsiTheme="minorBidi"/>
          <w:color w:val="0000FF"/>
          <w:sz w:val="36"/>
          <w:szCs w:val="36"/>
          <w:rtl/>
        </w:rPr>
        <w:t>أَفَلاَ يَتَدَبَّرُونَ الْقُرْآنَ وَلَوْ كَانَ مِنْ عِندِ غَيْرِ اللَّهِ لَوَجَدُواْ فِيهِ اخْتِلافًا كَثِيرًا</w:t>
      </w:r>
      <w:r w:rsidR="008315E9" w:rsidRPr="00844D4B">
        <w:rPr>
          <w:rFonts w:asciiTheme="minorBidi" w:hAnsiTheme="minorBidi"/>
          <w:sz w:val="36"/>
          <w:szCs w:val="36"/>
          <w:rtl/>
          <w:lang w:bidi="ar-AE"/>
        </w:rPr>
        <w:t>) النساء 82</w:t>
      </w:r>
      <w:r w:rsidR="00A97492" w:rsidRPr="00844D4B">
        <w:rPr>
          <w:rFonts w:asciiTheme="minorBidi" w:hAnsiTheme="minorBidi"/>
          <w:sz w:val="36"/>
          <w:szCs w:val="36"/>
          <w:rtl/>
          <w:lang w:bidi="ar-AE"/>
        </w:rPr>
        <w:t>.</w:t>
      </w:r>
    </w:p>
    <w:p w:rsidR="00A97492" w:rsidRPr="00844D4B" w:rsidRDefault="00A97492" w:rsidP="00A97492">
      <w:pPr>
        <w:tabs>
          <w:tab w:val="left" w:pos="1196"/>
        </w:tabs>
        <w:spacing w:after="0" w:line="240" w:lineRule="auto"/>
        <w:jc w:val="both"/>
        <w:rPr>
          <w:rFonts w:asciiTheme="minorBidi" w:hAnsiTheme="minorBidi"/>
          <w:sz w:val="36"/>
          <w:szCs w:val="36"/>
          <w:rtl/>
          <w:lang w:bidi="ar-AE"/>
        </w:rPr>
      </w:pPr>
    </w:p>
    <w:p w:rsidR="008315E9" w:rsidRPr="00615796" w:rsidRDefault="001B22E8" w:rsidP="00615796">
      <w:pPr>
        <w:tabs>
          <w:tab w:val="left" w:pos="1196"/>
        </w:tabs>
        <w:spacing w:after="0" w:line="240" w:lineRule="auto"/>
        <w:jc w:val="both"/>
        <w:rPr>
          <w:rFonts w:asciiTheme="minorBidi" w:hAnsiTheme="minorBidi"/>
          <w:sz w:val="36"/>
          <w:szCs w:val="36"/>
          <w:rtl/>
          <w:lang w:bidi="ar-AE"/>
        </w:rPr>
      </w:pPr>
      <w:r w:rsidRPr="00615796">
        <w:rPr>
          <w:rFonts w:asciiTheme="minorBidi" w:hAnsiTheme="minorBidi"/>
          <w:sz w:val="36"/>
          <w:szCs w:val="36"/>
          <w:rtl/>
          <w:lang w:bidi="ar-AE"/>
        </w:rPr>
        <w:t xml:space="preserve">ويؤكد الأستاذ الدكتور حميد مجول النعيمي أن </w:t>
      </w:r>
      <w:r w:rsidR="008315E9" w:rsidRPr="00615796">
        <w:rPr>
          <w:rFonts w:asciiTheme="minorBidi" w:hAnsiTheme="minorBidi"/>
          <w:sz w:val="36"/>
          <w:szCs w:val="36"/>
          <w:rtl/>
          <w:lang w:bidi="ar-AE"/>
        </w:rPr>
        <w:t>الكون هو كل شيء خلقه الله سبحانه وتعالى "</w:t>
      </w:r>
      <w:r w:rsidR="008315E9" w:rsidRPr="00615796">
        <w:rPr>
          <w:rFonts w:asciiTheme="minorBidi" w:hAnsiTheme="minorBidi"/>
          <w:color w:val="0000FF"/>
          <w:sz w:val="36"/>
          <w:szCs w:val="36"/>
          <w:rtl/>
        </w:rPr>
        <w:t xml:space="preserve">إِنَّا كُلَّ شَيْءٍ خَلَقْنَاهُ بِقَدَر" </w:t>
      </w:r>
      <w:r w:rsidR="008315E9" w:rsidRPr="00615796">
        <w:rPr>
          <w:rFonts w:asciiTheme="minorBidi" w:hAnsiTheme="minorBidi"/>
          <w:sz w:val="36"/>
          <w:szCs w:val="36"/>
          <w:rtl/>
          <w:lang w:bidi="ar-AE"/>
        </w:rPr>
        <w:t xml:space="preserve">القمر 49، </w:t>
      </w:r>
      <w:r w:rsidRPr="00615796">
        <w:rPr>
          <w:rFonts w:asciiTheme="minorBidi" w:hAnsiTheme="minorBidi"/>
          <w:sz w:val="36"/>
          <w:szCs w:val="36"/>
          <w:rtl/>
          <w:lang w:bidi="ar-AE"/>
        </w:rPr>
        <w:t>وأن</w:t>
      </w:r>
      <w:r w:rsidR="008315E9" w:rsidRPr="00615796">
        <w:rPr>
          <w:rFonts w:asciiTheme="minorBidi" w:hAnsiTheme="minorBidi"/>
          <w:sz w:val="36"/>
          <w:szCs w:val="36"/>
          <w:rtl/>
          <w:lang w:bidi="ar-AE"/>
        </w:rPr>
        <w:t xml:space="preserve"> الدراسات الحديثة</w:t>
      </w:r>
      <w:r w:rsidRPr="00615796">
        <w:rPr>
          <w:rFonts w:asciiTheme="minorBidi" w:hAnsiTheme="minorBidi"/>
          <w:sz w:val="36"/>
          <w:szCs w:val="36"/>
          <w:rtl/>
          <w:lang w:bidi="ar-AE"/>
        </w:rPr>
        <w:t xml:space="preserve"> تشير</w:t>
      </w:r>
      <w:r w:rsidR="008315E9" w:rsidRPr="00615796">
        <w:rPr>
          <w:rFonts w:asciiTheme="minorBidi" w:hAnsiTheme="minorBidi"/>
          <w:sz w:val="36"/>
          <w:szCs w:val="36"/>
          <w:rtl/>
          <w:lang w:bidi="ar-AE"/>
        </w:rPr>
        <w:t xml:space="preserve"> إلى أن الكون المرئي الذي بدأ قبل 13.78 مليار(ألف مليون) سنة تقريباً منذ لحظة الانفجار الكبير (الفتق الكبير) يحتوي على ما يقارب مليار حشد مجري، وكل حشد مجري يتألف من 100 – 150 مجرة (والفضاء بين الحشود المجرية وبين المجرات وبين النجوم نفسها مملوء بالأنسجة الخيطية من الغازات والأتربة الكونية بمعنى لاوجود للفراغ في الكون </w:t>
      </w:r>
      <w:r w:rsidRPr="00615796">
        <w:rPr>
          <w:rFonts w:asciiTheme="minorBidi" w:hAnsiTheme="minorBidi"/>
          <w:sz w:val="36"/>
          <w:szCs w:val="36"/>
          <w:rtl/>
          <w:lang w:bidi="ar-AE"/>
        </w:rPr>
        <w:t>لأنه محبوك ومملوء</w:t>
      </w:r>
      <w:r w:rsidR="008315E9" w:rsidRPr="00615796">
        <w:rPr>
          <w:rFonts w:asciiTheme="minorBidi" w:hAnsiTheme="minorBidi"/>
          <w:sz w:val="36"/>
          <w:szCs w:val="36"/>
          <w:rtl/>
          <w:lang w:bidi="ar-AE"/>
        </w:rPr>
        <w:t xml:space="preserve"> بالمادة والطاقة</w:t>
      </w:r>
      <w:r w:rsidRPr="00615796">
        <w:rPr>
          <w:rFonts w:asciiTheme="minorBidi" w:hAnsiTheme="minorBidi"/>
          <w:sz w:val="36"/>
          <w:szCs w:val="36"/>
          <w:rtl/>
          <w:lang w:bidi="ar-AE"/>
        </w:rPr>
        <w:t>:</w:t>
      </w:r>
      <w:r w:rsidR="008315E9" w:rsidRPr="00615796">
        <w:rPr>
          <w:rFonts w:asciiTheme="minorBidi" w:hAnsiTheme="minorBidi"/>
          <w:color w:val="0000FF"/>
          <w:sz w:val="36"/>
          <w:szCs w:val="36"/>
          <w:rtl/>
        </w:rPr>
        <w:t>"</w:t>
      </w:r>
      <w:r w:rsidR="008315E9" w:rsidRPr="00615796">
        <w:rPr>
          <w:rFonts w:asciiTheme="minorBidi" w:hAnsiTheme="minorBidi"/>
          <w:sz w:val="36"/>
          <w:szCs w:val="36"/>
          <w:rtl/>
          <w:lang w:bidi="ar-AE"/>
        </w:rPr>
        <w:t xml:space="preserve"> </w:t>
      </w:r>
      <w:r w:rsidRPr="00615796">
        <w:rPr>
          <w:rFonts w:asciiTheme="minorBidi" w:hAnsiTheme="minorBidi"/>
          <w:color w:val="0000FF"/>
          <w:sz w:val="36"/>
          <w:szCs w:val="36"/>
          <w:rtl/>
        </w:rPr>
        <w:t>(</w:t>
      </w:r>
      <w:r w:rsidR="008315E9" w:rsidRPr="00615796">
        <w:rPr>
          <w:rFonts w:asciiTheme="minorBidi" w:hAnsiTheme="minorBidi"/>
          <w:color w:val="0000FF"/>
          <w:sz w:val="36"/>
          <w:szCs w:val="36"/>
          <w:rtl/>
        </w:rPr>
        <w:t>والسَّمَاءِ ذَاتِ الْحُبُكِ"</w:t>
      </w:r>
      <w:r w:rsidR="008315E9" w:rsidRPr="00615796">
        <w:rPr>
          <w:rFonts w:asciiTheme="minorBidi" w:hAnsiTheme="minorBidi"/>
          <w:sz w:val="36"/>
          <w:szCs w:val="36"/>
          <w:rtl/>
          <w:lang w:bidi="ar-AE"/>
        </w:rPr>
        <w:t xml:space="preserve">)، إن هذه المجرات مختلفة في حجومها وعدد نجومها وكواكبها، فإنها تتراوح بين المجرات القزمة إلى المجرات العملاقة.  تحوي المجرات القزمة على ما يقارب </w:t>
      </w:r>
      <w:r w:rsidRPr="00615796">
        <w:rPr>
          <w:rFonts w:asciiTheme="minorBidi" w:hAnsiTheme="minorBidi"/>
          <w:sz w:val="36"/>
          <w:szCs w:val="36"/>
          <w:rtl/>
          <w:lang w:bidi="ar-AE"/>
        </w:rPr>
        <w:t>عشرة ملايين</w:t>
      </w:r>
      <w:r w:rsidR="008315E9" w:rsidRPr="00615796">
        <w:rPr>
          <w:rFonts w:asciiTheme="minorBidi" w:hAnsiTheme="minorBidi"/>
          <w:sz w:val="36"/>
          <w:szCs w:val="36"/>
          <w:rtl/>
          <w:lang w:bidi="ar-AE"/>
        </w:rPr>
        <w:t xml:space="preserve"> نجم بينما تحوي المجرات الضخمة على ما يقارب 1000 مليار نجم (علماً أن مجرتنا درب التبانة تحوي على 100 – 200 مليار نجم) وبذلك يقدر عدد نجوم الكون المرئي بحدود 30000 × مليون × مليون × مليون (3 × 10</w:t>
      </w:r>
      <w:r w:rsidR="008315E9" w:rsidRPr="00615796">
        <w:rPr>
          <w:rFonts w:asciiTheme="minorBidi" w:hAnsiTheme="minorBidi"/>
          <w:sz w:val="36"/>
          <w:szCs w:val="36"/>
          <w:vertAlign w:val="superscript"/>
          <w:rtl/>
          <w:lang w:bidi="ar-AE"/>
        </w:rPr>
        <w:t>22</w:t>
      </w:r>
      <w:r w:rsidR="008315E9" w:rsidRPr="00615796">
        <w:rPr>
          <w:rFonts w:asciiTheme="minorBidi" w:hAnsiTheme="minorBidi"/>
          <w:sz w:val="36"/>
          <w:szCs w:val="36"/>
          <w:rtl/>
          <w:lang w:bidi="ar-AE"/>
        </w:rPr>
        <w:t>) نجم تقريباً .</w:t>
      </w:r>
    </w:p>
    <w:p w:rsidR="008315E9" w:rsidRPr="00615796" w:rsidRDefault="008315E9" w:rsidP="008315E9">
      <w:pPr>
        <w:ind w:left="765"/>
        <w:jc w:val="both"/>
        <w:rPr>
          <w:rFonts w:asciiTheme="minorBidi" w:hAnsiTheme="minorBidi"/>
          <w:sz w:val="36"/>
          <w:szCs w:val="36"/>
          <w:rtl/>
          <w:lang w:bidi="ar-AE"/>
        </w:rPr>
      </w:pPr>
    </w:p>
    <w:p w:rsidR="008315E9" w:rsidRPr="00844D4B" w:rsidRDefault="008315E9" w:rsidP="00615796">
      <w:pPr>
        <w:pStyle w:val="NormalWeb"/>
        <w:bidi/>
        <w:spacing w:before="0" w:beforeAutospacing="0" w:after="0" w:afterAutospacing="0"/>
        <w:jc w:val="both"/>
        <w:rPr>
          <w:rFonts w:asciiTheme="minorBidi" w:hAnsiTheme="minorBidi" w:cstheme="minorBidi"/>
          <w:sz w:val="36"/>
          <w:szCs w:val="36"/>
          <w:rtl/>
          <w:lang w:bidi="ar-AE"/>
        </w:rPr>
      </w:pPr>
      <w:r w:rsidRPr="00844D4B">
        <w:rPr>
          <w:rFonts w:asciiTheme="minorBidi" w:eastAsiaTheme="minorHAnsi" w:hAnsiTheme="minorBidi" w:cstheme="minorBidi"/>
          <w:sz w:val="36"/>
          <w:szCs w:val="36"/>
          <w:rtl/>
          <w:lang w:bidi="ar-AE"/>
        </w:rPr>
        <w:t>و</w:t>
      </w:r>
      <w:r w:rsidR="00BF33F2" w:rsidRPr="00844D4B">
        <w:rPr>
          <w:rFonts w:asciiTheme="minorBidi" w:eastAsiaTheme="minorHAnsi" w:hAnsiTheme="minorBidi" w:cstheme="minorBidi"/>
          <w:sz w:val="36"/>
          <w:szCs w:val="36"/>
          <w:rtl/>
          <w:lang w:bidi="ar-AE"/>
        </w:rPr>
        <w:t xml:space="preserve">يقول أيضا أنه من </w:t>
      </w:r>
      <w:r w:rsidRPr="00844D4B">
        <w:rPr>
          <w:rFonts w:asciiTheme="minorBidi" w:eastAsiaTheme="minorHAnsi" w:hAnsiTheme="minorBidi" w:cstheme="minorBidi"/>
          <w:sz w:val="36"/>
          <w:szCs w:val="36"/>
          <w:rtl/>
          <w:lang w:bidi="ar-AE"/>
        </w:rPr>
        <w:t>المعروف فيزيائياً وفلكياً أَنَّ الكون في الوقت الح</w:t>
      </w:r>
      <w:r w:rsidR="00BF33F2" w:rsidRPr="00844D4B">
        <w:rPr>
          <w:rFonts w:asciiTheme="minorBidi" w:eastAsiaTheme="minorHAnsi" w:hAnsiTheme="minorBidi" w:cstheme="minorBidi"/>
          <w:sz w:val="36"/>
          <w:szCs w:val="36"/>
          <w:rtl/>
          <w:lang w:bidi="ar-AE"/>
        </w:rPr>
        <w:t>اضر في وسع، وهذا الوسع في تسارع</w:t>
      </w:r>
      <w:r w:rsidR="00BF33F2" w:rsidRPr="00844D4B">
        <w:rPr>
          <w:rFonts w:asciiTheme="minorBidi" w:hAnsiTheme="minorBidi" w:cstheme="minorBidi"/>
          <w:color w:val="FF0000"/>
          <w:sz w:val="36"/>
          <w:szCs w:val="36"/>
          <w:rtl/>
          <w:lang w:bidi="ar-AE"/>
        </w:rPr>
        <w:t>:</w:t>
      </w:r>
      <w:r w:rsidRPr="00844D4B">
        <w:rPr>
          <w:rFonts w:asciiTheme="minorBidi" w:hAnsiTheme="minorBidi" w:cstheme="minorBidi"/>
          <w:color w:val="FF0000"/>
          <w:sz w:val="36"/>
          <w:szCs w:val="36"/>
          <w:rtl/>
          <w:lang w:bidi="ar-AE"/>
        </w:rPr>
        <w:t xml:space="preserve"> "</w:t>
      </w:r>
      <w:r w:rsidRPr="00844D4B">
        <w:rPr>
          <w:rFonts w:asciiTheme="minorBidi" w:eastAsiaTheme="minorHAnsi" w:hAnsiTheme="minorBidi" w:cstheme="minorBidi"/>
          <w:color w:val="0000FF"/>
          <w:sz w:val="36"/>
          <w:szCs w:val="36"/>
          <w:rtl/>
        </w:rPr>
        <w:t>"وَالسَّمَاءَ بَنَيْنَاهَا بِأَيْدٍ وَإِنَّا لَمُوسِعُونَ "</w:t>
      </w:r>
      <w:r w:rsidRPr="00844D4B">
        <w:rPr>
          <w:rFonts w:asciiTheme="minorBidi" w:eastAsiaTheme="minorHAnsi" w:hAnsiTheme="minorBidi" w:cstheme="minorBidi"/>
          <w:sz w:val="36"/>
          <w:szCs w:val="36"/>
          <w:rtl/>
          <w:lang w:bidi="ar-AE"/>
        </w:rPr>
        <w:t xml:space="preserve"> الذاريات47 ،</w:t>
      </w:r>
      <w:r w:rsidRPr="00844D4B">
        <w:rPr>
          <w:rFonts w:asciiTheme="minorBidi" w:hAnsiTheme="minorBidi" w:cstheme="minorBidi"/>
          <w:color w:val="FF0000"/>
          <w:sz w:val="36"/>
          <w:szCs w:val="36"/>
          <w:rtl/>
          <w:lang w:bidi="ar-AE"/>
        </w:rPr>
        <w:t xml:space="preserve"> </w:t>
      </w:r>
      <w:r w:rsidRPr="00844D4B">
        <w:rPr>
          <w:rFonts w:asciiTheme="minorBidi" w:eastAsiaTheme="minorHAnsi" w:hAnsiTheme="minorBidi" w:cstheme="minorBidi"/>
          <w:sz w:val="36"/>
          <w:szCs w:val="36"/>
          <w:rtl/>
          <w:lang w:bidi="ar-AE"/>
        </w:rPr>
        <w:t xml:space="preserve">أما بالنسبة إلى مستقبل الكون فإن الدراسات والأرصاد الفلكية تشير إلى أن النجوم تولد </w:t>
      </w:r>
      <w:r w:rsidRPr="00844D4B">
        <w:rPr>
          <w:rFonts w:asciiTheme="minorBidi" w:eastAsiaTheme="minorHAnsi" w:hAnsiTheme="minorBidi" w:cstheme="minorBidi"/>
          <w:sz w:val="36"/>
          <w:szCs w:val="36"/>
          <w:rtl/>
          <w:lang w:bidi="ar-AE"/>
        </w:rPr>
        <w:lastRenderedPageBreak/>
        <w:t xml:space="preserve">من الغازات الخفيفة والتربة المنتشرة في فضاء ما بين النجوم، ثم تموت هذه النجوم بعناصر ثقيلة وتتحول إلى أقزام بيضاء أو نجوم نيوترونية أو ثقوب سوداء حسب كتلة النجم "فالصغيرة منها مثل الشمس تتحول وتموت كأقزام بيضاء أما الكبيرة فتتحول وتموت كنجوم نيوترونية أو ثقوب سوداء" ، وهذه الأجرام السماوية </w:t>
      </w:r>
      <w:r w:rsidR="00BF33F2" w:rsidRPr="00844D4B">
        <w:rPr>
          <w:rFonts w:asciiTheme="minorBidi" w:eastAsiaTheme="minorHAnsi" w:hAnsiTheme="minorBidi" w:cstheme="minorBidi"/>
          <w:sz w:val="36"/>
          <w:szCs w:val="36"/>
          <w:rtl/>
          <w:lang w:bidi="ar-AE"/>
        </w:rPr>
        <w:t>و</w:t>
      </w:r>
      <w:r w:rsidRPr="00844D4B">
        <w:rPr>
          <w:rFonts w:asciiTheme="minorBidi" w:eastAsiaTheme="minorHAnsi" w:hAnsiTheme="minorBidi" w:cstheme="minorBidi"/>
          <w:sz w:val="36"/>
          <w:szCs w:val="36"/>
          <w:rtl/>
          <w:lang w:bidi="ar-AE"/>
        </w:rPr>
        <w:t xml:space="preserve">بسبب جاذبيتها الكبرى فإن القريب </w:t>
      </w:r>
      <w:r w:rsidR="00BF33F2" w:rsidRPr="00844D4B">
        <w:rPr>
          <w:rFonts w:asciiTheme="minorBidi" w:eastAsiaTheme="minorHAnsi" w:hAnsiTheme="minorBidi" w:cstheme="minorBidi"/>
          <w:sz w:val="36"/>
          <w:szCs w:val="36"/>
          <w:rtl/>
          <w:lang w:bidi="ar-AE"/>
        </w:rPr>
        <w:t xml:space="preserve">من </w:t>
      </w:r>
      <w:r w:rsidRPr="00844D4B">
        <w:rPr>
          <w:rFonts w:asciiTheme="minorBidi" w:eastAsiaTheme="minorHAnsi" w:hAnsiTheme="minorBidi" w:cstheme="minorBidi"/>
          <w:sz w:val="36"/>
          <w:szCs w:val="36"/>
          <w:rtl/>
          <w:lang w:bidi="ar-AE"/>
        </w:rPr>
        <w:t xml:space="preserve">بعضه من </w:t>
      </w:r>
      <w:r w:rsidR="00615796">
        <w:rPr>
          <w:rFonts w:asciiTheme="minorBidi" w:eastAsiaTheme="minorHAnsi" w:hAnsiTheme="minorBidi" w:cstheme="minorBidi" w:hint="cs"/>
          <w:sz w:val="36"/>
          <w:szCs w:val="36"/>
          <w:rtl/>
          <w:lang w:bidi="ar-AE"/>
        </w:rPr>
        <w:t>ال</w:t>
      </w:r>
      <w:r w:rsidR="00615796">
        <w:rPr>
          <w:rFonts w:asciiTheme="minorBidi" w:eastAsiaTheme="minorHAnsi" w:hAnsiTheme="minorBidi" w:cstheme="minorBidi"/>
          <w:sz w:val="36"/>
          <w:szCs w:val="36"/>
          <w:rtl/>
          <w:lang w:bidi="ar-AE"/>
        </w:rPr>
        <w:t>بعض يتصادم ويتجاذب، وستأكل و</w:t>
      </w:r>
      <w:r w:rsidRPr="00844D4B">
        <w:rPr>
          <w:rFonts w:asciiTheme="minorBidi" w:eastAsiaTheme="minorHAnsi" w:hAnsiTheme="minorBidi" w:cstheme="minorBidi"/>
          <w:sz w:val="36"/>
          <w:szCs w:val="36"/>
          <w:rtl/>
          <w:lang w:bidi="ar-AE"/>
        </w:rPr>
        <w:t>تبتلع المواد التي حولها وتتحول إلى ثقوب سوداء كبيرة وذلك يزيد من كثافة الكون (علماً أن كثافة الكون حالياً = 30% تقريباً من كثافة الكون الحرجة (والكثافة الحرجة هي الكثا</w:t>
      </w:r>
      <w:r w:rsidR="00BF33F2" w:rsidRPr="00844D4B">
        <w:rPr>
          <w:rFonts w:asciiTheme="minorBidi" w:eastAsiaTheme="minorHAnsi" w:hAnsiTheme="minorBidi" w:cstheme="minorBidi"/>
          <w:sz w:val="36"/>
          <w:szCs w:val="36"/>
          <w:rtl/>
          <w:lang w:bidi="ar-AE"/>
        </w:rPr>
        <w:t>فة التي يتوقف عندها تمدد الكون)</w:t>
      </w:r>
      <w:r w:rsidRPr="00844D4B">
        <w:rPr>
          <w:rFonts w:asciiTheme="minorBidi" w:eastAsiaTheme="minorHAnsi" w:hAnsiTheme="minorBidi" w:cstheme="minorBidi"/>
          <w:sz w:val="36"/>
          <w:szCs w:val="36"/>
          <w:rtl/>
          <w:lang w:bidi="ar-AE"/>
        </w:rPr>
        <w:t xml:space="preserve">، فإذا كبرت كثافة الكون وزادت لتكون أكبر من الكثافة الحرجة فإن الكون يصل إلى أقصى حجم له، ويتوقف عن التسارع والتمدد ثم يعود الى الانكماش والتقلص وحينئذٍ إلى الانسحاق والتكدس ، ثمَّ يتكاثف و يسخن مرة أخرى ليعود إلى ما كان عليه </w:t>
      </w:r>
      <w:r w:rsidR="00BF33F2" w:rsidRPr="00844D4B">
        <w:rPr>
          <w:rFonts w:asciiTheme="minorBidi" w:eastAsiaTheme="minorHAnsi" w:hAnsiTheme="minorBidi" w:cstheme="minorBidi"/>
          <w:sz w:val="36"/>
          <w:szCs w:val="36"/>
          <w:rtl/>
          <w:lang w:bidi="ar-AE"/>
        </w:rPr>
        <w:t>سابقاً، و هذا ما يسمى بالتقلص و</w:t>
      </w:r>
      <w:r w:rsidRPr="00844D4B">
        <w:rPr>
          <w:rFonts w:asciiTheme="minorBidi" w:eastAsiaTheme="minorHAnsi" w:hAnsiTheme="minorBidi" w:cstheme="minorBidi"/>
          <w:sz w:val="36"/>
          <w:szCs w:val="36"/>
          <w:rtl/>
          <w:lang w:bidi="ar-AE"/>
        </w:rPr>
        <w:t xml:space="preserve">التكدس أو الانسحاق الكبير ( </w:t>
      </w:r>
      <w:r w:rsidRPr="00844D4B">
        <w:rPr>
          <w:rFonts w:asciiTheme="minorBidi" w:eastAsiaTheme="minorHAnsi" w:hAnsiTheme="minorBidi" w:cstheme="minorBidi"/>
          <w:sz w:val="36"/>
          <w:szCs w:val="36"/>
          <w:lang w:bidi="ar-AE"/>
        </w:rPr>
        <w:t>Big Crunch</w:t>
      </w:r>
      <w:r w:rsidRPr="00844D4B">
        <w:rPr>
          <w:rFonts w:asciiTheme="minorBidi" w:eastAsiaTheme="minorHAnsi" w:hAnsiTheme="minorBidi" w:cstheme="minorBidi"/>
          <w:sz w:val="36"/>
          <w:szCs w:val="36"/>
          <w:rtl/>
          <w:lang w:bidi="ar-AE"/>
        </w:rPr>
        <w:t xml:space="preserve"> ) او (الرتق الكبير) ، أي عملية (رتق الفتق)، إعادة الكون إلى ما كان عليه سابقاً قبل الفتق أي ينطوي الكون على نفسه</w:t>
      </w:r>
      <w:r w:rsidR="00BF33F2" w:rsidRPr="00844D4B">
        <w:rPr>
          <w:rFonts w:asciiTheme="minorBidi" w:eastAsiaTheme="minorHAnsi" w:hAnsiTheme="minorBidi" w:cstheme="minorBidi"/>
          <w:sz w:val="36"/>
          <w:szCs w:val="36"/>
          <w:rtl/>
          <w:lang w:bidi="ar-AE"/>
        </w:rPr>
        <w:t xml:space="preserve">: </w:t>
      </w:r>
      <w:r w:rsidRPr="00844D4B">
        <w:rPr>
          <w:rFonts w:asciiTheme="minorBidi" w:hAnsiTheme="minorBidi" w:cstheme="minorBidi"/>
          <w:sz w:val="36"/>
          <w:szCs w:val="36"/>
          <w:rtl/>
        </w:rPr>
        <w:t>"</w:t>
      </w:r>
      <w:r w:rsidRPr="00844D4B">
        <w:rPr>
          <w:rFonts w:asciiTheme="minorBidi" w:hAnsiTheme="minorBidi" w:cstheme="minorBidi"/>
          <w:color w:val="0000FF"/>
          <w:sz w:val="36"/>
          <w:szCs w:val="36"/>
          <w:rtl/>
          <w:lang w:bidi="ar-AE"/>
        </w:rPr>
        <w:t>يَوْمَ نَطْوِي السَّمَاءَ كَطَيِّ السِّجِلِّ لِلْكُتُبِ كَمَا بَدَأْنَا أَوَّلَ خَلْقٍ نُعِيدُهُ وَعْدًا عَلَيْنَا إِنَّا كُنَّا فَاعِلِينَ</w:t>
      </w:r>
      <w:r w:rsidRPr="00844D4B">
        <w:rPr>
          <w:rFonts w:asciiTheme="minorBidi" w:hAnsiTheme="minorBidi" w:cstheme="minorBidi"/>
          <w:sz w:val="36"/>
          <w:szCs w:val="36"/>
          <w:rtl/>
        </w:rPr>
        <w:t xml:space="preserve"> "الأنبياء 104</w:t>
      </w:r>
      <w:r w:rsidR="00BF33F2" w:rsidRPr="00844D4B">
        <w:rPr>
          <w:rFonts w:asciiTheme="minorBidi" w:hAnsiTheme="minorBidi" w:cstheme="minorBidi"/>
          <w:sz w:val="36"/>
          <w:szCs w:val="36"/>
          <w:rtl/>
          <w:lang w:bidi="ar-AE"/>
        </w:rPr>
        <w:t xml:space="preserve">، </w:t>
      </w:r>
      <w:r w:rsidRPr="00844D4B">
        <w:rPr>
          <w:rFonts w:asciiTheme="minorBidi" w:hAnsiTheme="minorBidi" w:cstheme="minorBidi"/>
          <w:sz w:val="36"/>
          <w:szCs w:val="36"/>
          <w:rtl/>
          <w:lang w:bidi="ar-AE"/>
        </w:rPr>
        <w:t>و</w:t>
      </w:r>
      <w:r w:rsidR="00BF33F2" w:rsidRPr="00844D4B">
        <w:rPr>
          <w:rFonts w:asciiTheme="minorBidi" w:hAnsiTheme="minorBidi" w:cstheme="minorBidi"/>
          <w:sz w:val="36"/>
          <w:szCs w:val="36"/>
          <w:rtl/>
          <w:lang w:bidi="ar-AE"/>
        </w:rPr>
        <w:t>ل</w:t>
      </w:r>
      <w:r w:rsidRPr="00844D4B">
        <w:rPr>
          <w:rFonts w:asciiTheme="minorBidi" w:hAnsiTheme="minorBidi" w:cstheme="minorBidi"/>
          <w:sz w:val="36"/>
          <w:szCs w:val="36"/>
          <w:rtl/>
          <w:lang w:bidi="ar-AE"/>
        </w:rPr>
        <w:t>قد صدق الله سبحانه وتعالى عندما قال في كتابه الكريم:</w:t>
      </w:r>
      <w:r w:rsidRPr="00844D4B">
        <w:rPr>
          <w:rFonts w:asciiTheme="minorBidi" w:hAnsiTheme="minorBidi" w:cstheme="minorBidi"/>
          <w:sz w:val="36"/>
          <w:szCs w:val="36"/>
          <w:rtl/>
        </w:rPr>
        <w:t>"</w:t>
      </w:r>
      <w:hyperlink r:id="rId24" w:history="1">
        <w:r w:rsidRPr="00844D4B">
          <w:rPr>
            <w:rFonts w:asciiTheme="minorBidi" w:hAnsiTheme="minorBidi" w:cstheme="minorBidi"/>
            <w:color w:val="0000FF"/>
            <w:sz w:val="36"/>
            <w:szCs w:val="36"/>
            <w:rtl/>
            <w:lang w:bidi="ar-AE"/>
          </w:rPr>
          <w:t xml:space="preserve">أَوَلَمْ يَرَ الَّذِينَ كَفَرُوا أَنَّ السَّمَاوَاتِ وَالأَرْضَ كَانَتَا رَتْقًا فَفَتَقْنَاهُمَا وَجَعَلْنَا مِنَ الْمَاءِ كُلَّ شَيْءٍ حَيٍّ أَفَلا يُؤْمِنُونَ" </w:t>
        </w:r>
      </w:hyperlink>
      <w:r w:rsidR="00BF33F2" w:rsidRPr="00844D4B">
        <w:rPr>
          <w:rFonts w:asciiTheme="minorBidi" w:hAnsiTheme="minorBidi" w:cstheme="minorBidi"/>
          <w:sz w:val="36"/>
          <w:szCs w:val="36"/>
          <w:rtl/>
          <w:lang w:bidi="ar-AE"/>
        </w:rPr>
        <w:t>الأنبياء</w:t>
      </w:r>
      <w:r w:rsidRPr="00844D4B">
        <w:rPr>
          <w:rFonts w:asciiTheme="minorBidi" w:hAnsiTheme="minorBidi" w:cstheme="minorBidi"/>
          <w:sz w:val="36"/>
          <w:szCs w:val="36"/>
          <w:rtl/>
          <w:lang w:bidi="ar-AE"/>
        </w:rPr>
        <w:t>21</w:t>
      </w:r>
      <w:r w:rsidR="00BF33F2" w:rsidRPr="00844D4B">
        <w:rPr>
          <w:rFonts w:asciiTheme="minorBidi" w:hAnsiTheme="minorBidi" w:cstheme="minorBidi"/>
          <w:sz w:val="36"/>
          <w:szCs w:val="36"/>
          <w:rtl/>
          <w:lang w:bidi="ar-AE"/>
        </w:rPr>
        <w:t>.</w:t>
      </w:r>
    </w:p>
    <w:p w:rsidR="008315E9" w:rsidRPr="00844D4B" w:rsidRDefault="008315E9" w:rsidP="00615796">
      <w:pPr>
        <w:pStyle w:val="FootnoteText"/>
        <w:jc w:val="both"/>
        <w:rPr>
          <w:rFonts w:asciiTheme="minorBidi" w:hAnsiTheme="minorBidi"/>
          <w:sz w:val="36"/>
          <w:szCs w:val="36"/>
          <w:rtl/>
          <w:lang w:bidi="ar-AE"/>
        </w:rPr>
      </w:pPr>
      <w:r w:rsidRPr="00844D4B">
        <w:rPr>
          <w:rFonts w:asciiTheme="minorBidi" w:hAnsiTheme="minorBidi"/>
          <w:sz w:val="36"/>
          <w:szCs w:val="36"/>
          <w:rtl/>
          <w:lang w:bidi="ar-AE"/>
        </w:rPr>
        <w:t>و</w:t>
      </w:r>
      <w:r w:rsidR="00BF33F2" w:rsidRPr="00844D4B">
        <w:rPr>
          <w:rFonts w:asciiTheme="minorBidi" w:hAnsiTheme="minorBidi"/>
          <w:sz w:val="36"/>
          <w:szCs w:val="36"/>
          <w:rtl/>
          <w:lang w:bidi="ar-AE"/>
        </w:rPr>
        <w:t>يضيف أن</w:t>
      </w:r>
      <w:r w:rsidRPr="00844D4B">
        <w:rPr>
          <w:rFonts w:asciiTheme="minorBidi" w:hAnsiTheme="minorBidi"/>
          <w:sz w:val="36"/>
          <w:szCs w:val="36"/>
          <w:rtl/>
          <w:lang w:bidi="ar-AE"/>
        </w:rPr>
        <w:t xml:space="preserve"> القرآن الكريم </w:t>
      </w:r>
      <w:r w:rsidR="00BF33F2" w:rsidRPr="00844D4B">
        <w:rPr>
          <w:rFonts w:asciiTheme="minorBidi" w:hAnsiTheme="minorBidi"/>
          <w:sz w:val="36"/>
          <w:szCs w:val="36"/>
          <w:rtl/>
          <w:lang w:bidi="ar-AE"/>
        </w:rPr>
        <w:t xml:space="preserve">أشار </w:t>
      </w:r>
      <w:r w:rsidRPr="00844D4B">
        <w:rPr>
          <w:rFonts w:asciiTheme="minorBidi" w:hAnsiTheme="minorBidi"/>
          <w:sz w:val="36"/>
          <w:szCs w:val="36"/>
          <w:rtl/>
          <w:lang w:bidi="ar-AE"/>
        </w:rPr>
        <w:t>إلى الكون وظواهره ومحتواه من مختلف الأجرام السماوية في أكثر من 40 سورة</w:t>
      </w:r>
      <w:r w:rsidR="003A4AEF" w:rsidRPr="00844D4B">
        <w:rPr>
          <w:rFonts w:asciiTheme="minorBidi" w:hAnsiTheme="minorBidi"/>
          <w:sz w:val="36"/>
          <w:szCs w:val="36"/>
          <w:rtl/>
          <w:lang w:bidi="ar-AE"/>
        </w:rPr>
        <w:t xml:space="preserve"> </w:t>
      </w:r>
      <w:r w:rsidRPr="00844D4B">
        <w:rPr>
          <w:rFonts w:asciiTheme="minorBidi" w:hAnsiTheme="minorBidi"/>
          <w:sz w:val="36"/>
          <w:szCs w:val="36"/>
          <w:rtl/>
          <w:lang w:bidi="ar-AE"/>
        </w:rPr>
        <w:t>من سوره البالغ عددها 114 سورة</w:t>
      </w:r>
      <w:r w:rsidRPr="00844D4B">
        <w:rPr>
          <w:rFonts w:asciiTheme="minorBidi" w:hAnsiTheme="minorBidi"/>
          <w:color w:val="00B050"/>
          <w:sz w:val="36"/>
          <w:szCs w:val="36"/>
          <w:rtl/>
          <w:lang w:bidi="ar-AE"/>
        </w:rPr>
        <w:t xml:space="preserve">. </w:t>
      </w:r>
      <w:r w:rsidRPr="00844D4B">
        <w:rPr>
          <w:rFonts w:asciiTheme="minorBidi" w:hAnsiTheme="minorBidi"/>
          <w:sz w:val="36"/>
          <w:szCs w:val="36"/>
          <w:rtl/>
          <w:lang w:bidi="ar-AE"/>
        </w:rPr>
        <w:t>وقد أفاض بذلك المتحدثون من العلماء والباحثين في أوجه الإعجاز في القرآن الكريم، إذ فيه الإعجاز اللغوي، التاريخي، البياني، النظمي، التركيبي، الدلالي، التعبدي، الأخلاقي، الاقتصادي، الإداري، الطبي والصناعي، العلمي والتقني (العلوم الأساسية والاجتماعية والأدبية والتاريخية والتربوية)، العددي والرقمي (الرياضياتي)، الصوتي والضوئي، فضلاً عن الإعجاز في الطبيعة وفي الكون وفي المادة والطاقة التي هي موضوعات بحثنا ودراستنا في هذا الكتاب الذي بين أيديكم.</w:t>
      </w:r>
    </w:p>
    <w:p w:rsidR="008315E9" w:rsidRPr="00844D4B" w:rsidRDefault="008315E9" w:rsidP="00615796">
      <w:pPr>
        <w:jc w:val="both"/>
        <w:rPr>
          <w:rFonts w:asciiTheme="minorBidi" w:hAnsiTheme="minorBidi"/>
          <w:sz w:val="36"/>
          <w:szCs w:val="36"/>
          <w:rtl/>
          <w:lang w:bidi="ar-AE"/>
        </w:rPr>
      </w:pPr>
      <w:r w:rsidRPr="00844D4B">
        <w:rPr>
          <w:rFonts w:asciiTheme="minorBidi" w:hAnsiTheme="minorBidi"/>
          <w:sz w:val="36"/>
          <w:szCs w:val="36"/>
          <w:rtl/>
          <w:lang w:bidi="ar-AE"/>
        </w:rPr>
        <w:t xml:space="preserve">وقد استعنا في هذا الكتاب بالقرآن الكريم إذ تدبرنا كثيراً في </w:t>
      </w:r>
      <w:r w:rsidR="003A4AEF" w:rsidRPr="00844D4B">
        <w:rPr>
          <w:rFonts w:asciiTheme="minorBidi" w:hAnsiTheme="minorBidi"/>
          <w:sz w:val="36"/>
          <w:szCs w:val="36"/>
          <w:rtl/>
          <w:lang w:bidi="ar-AE"/>
        </w:rPr>
        <w:t>آيات الله</w:t>
      </w:r>
      <w:r w:rsidRPr="00844D4B">
        <w:rPr>
          <w:rFonts w:asciiTheme="minorBidi" w:hAnsiTheme="minorBidi"/>
          <w:sz w:val="36"/>
          <w:szCs w:val="36"/>
          <w:rtl/>
          <w:lang w:bidi="ar-AE"/>
        </w:rPr>
        <w:t xml:space="preserve"> سبحانه وتعالى فوجدناها تحمل معلومات جديرة بالبحث المعمق من جهة </w:t>
      </w:r>
      <w:r w:rsidRPr="00844D4B">
        <w:rPr>
          <w:rFonts w:asciiTheme="minorBidi" w:hAnsiTheme="minorBidi"/>
          <w:color w:val="FF0000"/>
          <w:sz w:val="36"/>
          <w:szCs w:val="36"/>
          <w:rtl/>
          <w:lang w:bidi="ar-AE"/>
        </w:rPr>
        <w:t xml:space="preserve">، </w:t>
      </w:r>
      <w:r w:rsidR="003A4AEF" w:rsidRPr="00844D4B">
        <w:rPr>
          <w:rFonts w:asciiTheme="minorBidi" w:hAnsiTheme="minorBidi"/>
          <w:sz w:val="36"/>
          <w:szCs w:val="36"/>
          <w:rtl/>
          <w:lang w:bidi="ar-AE"/>
        </w:rPr>
        <w:t>مسترشدين</w:t>
      </w:r>
      <w:r w:rsidRPr="00844D4B">
        <w:rPr>
          <w:rFonts w:asciiTheme="minorBidi" w:hAnsiTheme="minorBidi"/>
          <w:sz w:val="36"/>
          <w:szCs w:val="36"/>
          <w:rtl/>
          <w:lang w:bidi="ar-AE"/>
        </w:rPr>
        <w:t xml:space="preserve"> بقوله تعالى: </w:t>
      </w:r>
      <w:r w:rsidRPr="00844D4B">
        <w:rPr>
          <w:rFonts w:asciiTheme="minorBidi" w:hAnsiTheme="minorBidi"/>
          <w:color w:val="0000FF"/>
          <w:sz w:val="36"/>
          <w:szCs w:val="36"/>
          <w:rtl/>
        </w:rPr>
        <w:t>"وَيَوْمَ نَبْعَثُ فِي كُلِّ أُمَّةٍ شَهِيدًا عَلَيْهِم مِّنْ أَنفُسِهِمْ وَجِئْنَا بِكَ شَهِيدًا عَلَى هَؤُلاء وَنَزَّلْنَا عَلَيْكَ الْكِتَابَ تِبْيَانًا لِّكُلِّ شَيْءٍ وَهُدًى وَرَحْمَةً وَبُشْرَى لِلْمُسْلِمِينَ"</w:t>
      </w:r>
      <w:r w:rsidRPr="00844D4B">
        <w:rPr>
          <w:rFonts w:asciiTheme="minorBidi" w:hAnsiTheme="minorBidi"/>
          <w:sz w:val="36"/>
          <w:szCs w:val="36"/>
          <w:rtl/>
          <w:lang w:bidi="ar-AE"/>
        </w:rPr>
        <w:t xml:space="preserve"> النحل 89</w:t>
      </w:r>
      <w:r w:rsidR="003A4AEF" w:rsidRPr="00844D4B">
        <w:rPr>
          <w:rFonts w:asciiTheme="minorBidi" w:hAnsiTheme="minorBidi"/>
          <w:sz w:val="36"/>
          <w:szCs w:val="36"/>
          <w:rtl/>
          <w:lang w:bidi="ar-AE"/>
        </w:rPr>
        <w:t xml:space="preserve">، </w:t>
      </w:r>
      <w:r w:rsidRPr="00844D4B">
        <w:rPr>
          <w:rFonts w:asciiTheme="minorBidi" w:hAnsiTheme="minorBidi"/>
          <w:sz w:val="36"/>
          <w:szCs w:val="36"/>
          <w:rtl/>
          <w:lang w:bidi="ar-AE"/>
        </w:rPr>
        <w:t>وكذلك في قوله تعالى: "</w:t>
      </w:r>
      <w:r w:rsidRPr="00844D4B">
        <w:rPr>
          <w:rFonts w:asciiTheme="minorBidi" w:hAnsiTheme="minorBidi"/>
          <w:color w:val="0000FF"/>
          <w:sz w:val="36"/>
          <w:szCs w:val="36"/>
          <w:rtl/>
        </w:rPr>
        <w:t xml:space="preserve">وَلَقَدْ صَرَّفْنَا لِلنَّاسِ فِي هَذَا الْقُرْآنِ مِن كُلِّ مَثَلٍ فَأَبَى أَكْثَرُ النَّاسِ إِلاَّ </w:t>
      </w:r>
      <w:r w:rsidRPr="00844D4B">
        <w:rPr>
          <w:rFonts w:asciiTheme="minorBidi" w:hAnsiTheme="minorBidi"/>
          <w:color w:val="0000FF"/>
          <w:sz w:val="36"/>
          <w:szCs w:val="36"/>
          <w:rtl/>
        </w:rPr>
        <w:lastRenderedPageBreak/>
        <w:t>كُفُورًا"</w:t>
      </w:r>
      <w:r w:rsidRPr="00844D4B">
        <w:rPr>
          <w:rFonts w:asciiTheme="minorBidi" w:hAnsiTheme="minorBidi"/>
          <w:sz w:val="36"/>
          <w:szCs w:val="36"/>
          <w:rtl/>
          <w:lang w:bidi="ar-AE"/>
        </w:rPr>
        <w:t xml:space="preserve"> الإسراء 89</w:t>
      </w:r>
      <w:r w:rsidR="003A4AEF" w:rsidRPr="00844D4B">
        <w:rPr>
          <w:rFonts w:asciiTheme="minorBidi" w:hAnsiTheme="minorBidi"/>
          <w:sz w:val="36"/>
          <w:szCs w:val="36"/>
          <w:rtl/>
          <w:lang w:bidi="ar-AE"/>
        </w:rPr>
        <w:t xml:space="preserve">، </w:t>
      </w:r>
      <w:r w:rsidRPr="00844D4B">
        <w:rPr>
          <w:rFonts w:asciiTheme="minorBidi" w:hAnsiTheme="minorBidi"/>
          <w:sz w:val="36"/>
          <w:szCs w:val="36"/>
          <w:rtl/>
          <w:lang w:bidi="ar-AE"/>
        </w:rPr>
        <w:t>من هنا وجدنا أن العلوم الفلكية الكونية والجوية ليست بعيدة عن النص القرآني، ولكن لا يمكن تحديد درجة القرب من غير عمل متصل ومترابط، بل مصنف ومتدرج، فكان هذا الجهد المتواضع، وأي جهد آخر متوقع، فإنه لا يبلغ الكمال في إعداده ولن يستطيع، إنما حسبه الغور والاتساع في ثلاثية النص القرآني والفكر والعلم وكان عملنا في سبيل الله وابتغاء رضوانه،  فعندما نبدأ بتأمله ومناقشة تفسيراته ثم مراجعة بيانات ومعطيات علوم الفلك وفيزياء الفلك والجو، قديماً وحديثاً في مؤلفات لنا منشورة مع التعديل حسب الحاجة، يتيسر لنا تحديد المشكلة على نحو دقيق وتحليل أبعادها واستنباط معالجاتها من خلال مناقشة جامعة، وعلى الرغم من هذا الجهد فإن الطبيعة الإعجازية الكونية في القرآن الكريم غالبة على أمرها، فإذا لم نتوصل إلى فهمه فإن عدم الفهم يمثل قصوراً في الفعل الإنساني، وإن تعدد أوجه معانيه ونظائره يُعَّد طريقاً سالكة لمزيد من البحث والنقاش والتقصي، أما ما نقترح إضافته أو تعديله فإنه يكون حسب نواميس ومعايير لا تخرج عن سياق الموضوعات المبحوثة، وفي الوقت نفسه تبقى في حيثياتها معززةً لإعجاز فهم النص القرآني العظيم، أما ما يبقى مجهولاً على نحو كلي أو من طبيعة الكليات أو على نحو جزئي أو من طبيعة المستحيلات فإن أمره إلى الله، إن أراد كشفه لعباده، وتلك مشيئة في الزمان والمكان اللذين يريدهما الله تعالى، وإن أراد حجبه إلى يوم الدين فهو القادر على ذلك، وليس من نهجنا في كل الأحوال أن نفترض ما</w:t>
      </w:r>
      <w:r w:rsidR="003A4AEF" w:rsidRPr="00844D4B">
        <w:rPr>
          <w:rFonts w:asciiTheme="minorBidi" w:hAnsiTheme="minorBidi"/>
          <w:sz w:val="36"/>
          <w:szCs w:val="36"/>
          <w:rtl/>
          <w:lang w:bidi="ar-AE"/>
        </w:rPr>
        <w:t xml:space="preserve"> </w:t>
      </w:r>
      <w:r w:rsidRPr="00844D4B">
        <w:rPr>
          <w:rFonts w:asciiTheme="minorBidi" w:hAnsiTheme="minorBidi"/>
          <w:sz w:val="36"/>
          <w:szCs w:val="36"/>
          <w:rtl/>
          <w:lang w:bidi="ar-AE"/>
        </w:rPr>
        <w:t>لا يتفق مع النص أولاً ولا يقره المنهج العلمي الرصين ثانياً، لكي لا نحشر هذا الجهد مع ما سبقه من جهود غلبت عليها السرعة والحماس وغابت عنها أمور كثيرة، أولها الهدف الذي نريده هنا وهو الانتهاء إلى فرضية (فقهية – علمية) محددة في النظرة إلى الكون.</w:t>
      </w:r>
    </w:p>
    <w:p w:rsidR="008315E9" w:rsidRPr="00844D4B" w:rsidRDefault="003A4AEF" w:rsidP="0097221B">
      <w:pPr>
        <w:jc w:val="both"/>
        <w:rPr>
          <w:rFonts w:asciiTheme="minorBidi" w:hAnsiTheme="minorBidi"/>
          <w:sz w:val="36"/>
          <w:szCs w:val="36"/>
          <w:rtl/>
        </w:rPr>
      </w:pPr>
      <w:r w:rsidRPr="00844D4B">
        <w:rPr>
          <w:rFonts w:asciiTheme="minorBidi" w:hAnsiTheme="minorBidi"/>
          <w:sz w:val="36"/>
          <w:szCs w:val="36"/>
          <w:rtl/>
        </w:rPr>
        <w:t xml:space="preserve">وينتهي المؤلف إلى التأكيد </w:t>
      </w:r>
      <w:r w:rsidR="00615796">
        <w:rPr>
          <w:rFonts w:asciiTheme="minorBidi" w:hAnsiTheme="minorBidi" w:hint="cs"/>
          <w:sz w:val="36"/>
          <w:szCs w:val="36"/>
          <w:rtl/>
        </w:rPr>
        <w:t xml:space="preserve">على </w:t>
      </w:r>
      <w:r w:rsidRPr="00844D4B">
        <w:rPr>
          <w:rFonts w:asciiTheme="minorBidi" w:hAnsiTheme="minorBidi"/>
          <w:sz w:val="36"/>
          <w:szCs w:val="36"/>
          <w:rtl/>
        </w:rPr>
        <w:t xml:space="preserve">أن </w:t>
      </w:r>
      <w:r w:rsidR="008315E9" w:rsidRPr="00844D4B">
        <w:rPr>
          <w:rFonts w:asciiTheme="minorBidi" w:hAnsiTheme="minorBidi"/>
          <w:sz w:val="36"/>
          <w:szCs w:val="36"/>
          <w:rtl/>
        </w:rPr>
        <w:t xml:space="preserve">هذا الكتاب سيكشف </w:t>
      </w:r>
      <w:r w:rsidR="008315E9" w:rsidRPr="00844D4B">
        <w:rPr>
          <w:rFonts w:asciiTheme="minorBidi" w:hAnsiTheme="minorBidi"/>
          <w:sz w:val="36"/>
          <w:szCs w:val="36"/>
          <w:rtl/>
          <w:lang w:bidi="ar-AE"/>
        </w:rPr>
        <w:t xml:space="preserve">عن وجود </w:t>
      </w:r>
      <w:r w:rsidR="008315E9" w:rsidRPr="00844D4B">
        <w:rPr>
          <w:rFonts w:asciiTheme="minorBidi" w:hAnsiTheme="minorBidi"/>
          <w:sz w:val="36"/>
          <w:szCs w:val="36"/>
          <w:rtl/>
        </w:rPr>
        <w:t xml:space="preserve">الكون وأجرامه السماوية وخواصها وحركاتها في القرآن الكريم، ليس بهدف الكشف عن إعجاز القرآن الكريم فحسب، بل </w:t>
      </w:r>
      <w:r w:rsidR="00615796">
        <w:rPr>
          <w:rFonts w:asciiTheme="minorBidi" w:hAnsiTheme="minorBidi" w:hint="cs"/>
          <w:sz w:val="36"/>
          <w:szCs w:val="36"/>
          <w:rtl/>
        </w:rPr>
        <w:t>و</w:t>
      </w:r>
      <w:r w:rsidR="008315E9" w:rsidRPr="00844D4B">
        <w:rPr>
          <w:rFonts w:asciiTheme="minorBidi" w:hAnsiTheme="minorBidi"/>
          <w:sz w:val="36"/>
          <w:szCs w:val="36"/>
          <w:rtl/>
        </w:rPr>
        <w:t xml:space="preserve">لغاية منح العلوم الفلكية والفضائية والجوية آفاقاً لا تنفصل عن الإيمان بوصفه جذراً متأصلاً لكل علم أيضاً. وفي سير هذا الجهد المتواضع لا ننكر الصعوبات الجمة التي تواجه مثل هذه المنهج ولا نتنكر لأفضال </w:t>
      </w:r>
      <w:r w:rsidR="008315E9" w:rsidRPr="00844D4B">
        <w:rPr>
          <w:rFonts w:asciiTheme="minorBidi" w:hAnsiTheme="minorBidi"/>
          <w:sz w:val="36"/>
          <w:szCs w:val="36"/>
          <w:rtl/>
        </w:rPr>
        <w:lastRenderedPageBreak/>
        <w:t xml:space="preserve">المفسرين السابقين والحاليين الأخيار في هذا الصدد، إلا أننا لا ندعيّ جديداً بغير استحقاق إن قلنا إن الحماس والمحبة وحدهما لم يعد أيّ منهما يسد حاجة قائمة أو ملحة في منح الكلمة القرآنية العظيمة مدلولها حتى آخر ما يستطيع العقل المدّبر في هذا العصر وفي كل العصور، </w:t>
      </w:r>
      <w:r w:rsidR="008315E9" w:rsidRPr="00844D4B">
        <w:rPr>
          <w:rFonts w:asciiTheme="minorBidi" w:hAnsiTheme="minorBidi"/>
          <w:sz w:val="36"/>
          <w:szCs w:val="36"/>
          <w:rtl/>
          <w:lang w:bidi="ar-AE"/>
        </w:rPr>
        <w:t xml:space="preserve">وإننا </w:t>
      </w:r>
      <w:r w:rsidR="008315E9" w:rsidRPr="00844D4B">
        <w:rPr>
          <w:rFonts w:asciiTheme="minorBidi" w:hAnsiTheme="minorBidi"/>
          <w:sz w:val="36"/>
          <w:szCs w:val="36"/>
          <w:rtl/>
        </w:rPr>
        <w:t>لنظن بسلامة نهجنا هذا وصوابه، وللقارئ الجليل أن يشارك هذا الرأي بالطريقة التي يراها مناسبة.</w:t>
      </w:r>
    </w:p>
    <w:p w:rsidR="008315E9" w:rsidRPr="00844D4B" w:rsidRDefault="008315E9" w:rsidP="0097221B">
      <w:pPr>
        <w:jc w:val="both"/>
        <w:rPr>
          <w:rFonts w:asciiTheme="minorBidi" w:hAnsiTheme="minorBidi"/>
          <w:sz w:val="36"/>
          <w:szCs w:val="36"/>
          <w:rtl/>
        </w:rPr>
      </w:pPr>
      <w:r w:rsidRPr="00844D4B">
        <w:rPr>
          <w:rFonts w:asciiTheme="minorBidi" w:hAnsiTheme="minorBidi"/>
          <w:sz w:val="36"/>
          <w:szCs w:val="36"/>
          <w:rtl/>
        </w:rPr>
        <w:t>و</w:t>
      </w:r>
      <w:r w:rsidR="0097221B">
        <w:rPr>
          <w:rFonts w:asciiTheme="minorBidi" w:hAnsiTheme="minorBidi" w:hint="cs"/>
          <w:sz w:val="36"/>
          <w:szCs w:val="36"/>
          <w:rtl/>
        </w:rPr>
        <w:t xml:space="preserve">ينتهي الأستاذ الدكتور حميد مجول النعيمي مدير جامعة الشارقة ومؤسس ورئيس الاتحاد العربي لعلوم الفضاء والفلك إلى القول: </w:t>
      </w:r>
      <w:r w:rsidRPr="00844D4B">
        <w:rPr>
          <w:rFonts w:asciiTheme="minorBidi" w:hAnsiTheme="minorBidi"/>
          <w:sz w:val="36"/>
          <w:szCs w:val="36"/>
          <w:rtl/>
        </w:rPr>
        <w:t xml:space="preserve">أتمنى أنني وفقت بالكتابة والبحث والإعداد في هذه الموضوعات المهمة الدقيقة بالشكل الذي يرضاه الله عز وجل خدمة للعالم الإسلامي والشريعة الإسلامية، </w:t>
      </w:r>
      <w:r w:rsidR="0097221B">
        <w:rPr>
          <w:rFonts w:asciiTheme="minorBidi" w:hAnsiTheme="minorBidi" w:hint="cs"/>
          <w:sz w:val="36"/>
          <w:szCs w:val="36"/>
          <w:rtl/>
        </w:rPr>
        <w:t xml:space="preserve">وأدعو </w:t>
      </w:r>
      <w:r w:rsidR="0097221B">
        <w:rPr>
          <w:rFonts w:asciiTheme="minorBidi" w:hAnsiTheme="minorBidi"/>
          <w:sz w:val="36"/>
          <w:szCs w:val="36"/>
          <w:rtl/>
        </w:rPr>
        <w:t xml:space="preserve">الله </w:t>
      </w:r>
      <w:r w:rsidR="0097221B">
        <w:rPr>
          <w:rFonts w:asciiTheme="minorBidi" w:hAnsiTheme="minorBidi" w:hint="cs"/>
          <w:sz w:val="36"/>
          <w:szCs w:val="36"/>
          <w:rtl/>
        </w:rPr>
        <w:t>تعالى</w:t>
      </w:r>
      <w:r w:rsidRPr="00844D4B">
        <w:rPr>
          <w:rFonts w:asciiTheme="minorBidi" w:hAnsiTheme="minorBidi"/>
          <w:sz w:val="36"/>
          <w:szCs w:val="36"/>
          <w:rtl/>
        </w:rPr>
        <w:t xml:space="preserve"> أن يوفقنا والقراء الأعزاء إلى الارتقاء بما يسمو بكلمته في الدنيا ويسبغ علينا جميعاً نعمة عفوه ورضاه في الآخرة.</w:t>
      </w:r>
    </w:p>
    <w:p w:rsidR="0097221B" w:rsidRDefault="0097221B" w:rsidP="0097221B">
      <w:pPr>
        <w:ind w:left="4"/>
        <w:jc w:val="both"/>
        <w:rPr>
          <w:rFonts w:asciiTheme="minorBidi" w:hAnsiTheme="minorBidi"/>
          <w:sz w:val="36"/>
          <w:szCs w:val="36"/>
          <w:rtl/>
        </w:rPr>
      </w:pPr>
    </w:p>
    <w:p w:rsidR="00BC67E4" w:rsidRPr="00844D4B" w:rsidRDefault="003A4AEF" w:rsidP="0097221B">
      <w:pPr>
        <w:ind w:left="4"/>
        <w:jc w:val="both"/>
        <w:rPr>
          <w:rFonts w:asciiTheme="minorBidi" w:hAnsiTheme="minorBidi"/>
          <w:sz w:val="36"/>
          <w:szCs w:val="36"/>
          <w:rtl/>
        </w:rPr>
      </w:pPr>
      <w:r w:rsidRPr="00844D4B">
        <w:rPr>
          <w:rFonts w:asciiTheme="minorBidi" w:hAnsiTheme="minorBidi"/>
          <w:sz w:val="36"/>
          <w:szCs w:val="36"/>
          <w:rtl/>
        </w:rPr>
        <w:t>يشتمل الفصل الأول من جزء هذا الكتاب الأول على بحث واسع في السماء والسماوات في القرآن الكريم</w:t>
      </w:r>
      <w:r w:rsidR="004552D5" w:rsidRPr="00844D4B">
        <w:rPr>
          <w:rFonts w:asciiTheme="minorBidi" w:hAnsiTheme="minorBidi"/>
          <w:sz w:val="36"/>
          <w:szCs w:val="36"/>
          <w:rtl/>
        </w:rPr>
        <w:t xml:space="preserve">، </w:t>
      </w:r>
      <w:r w:rsidR="0097221B">
        <w:rPr>
          <w:rFonts w:asciiTheme="minorBidi" w:hAnsiTheme="minorBidi" w:hint="cs"/>
          <w:sz w:val="36"/>
          <w:szCs w:val="36"/>
          <w:rtl/>
        </w:rPr>
        <w:t xml:space="preserve">أما </w:t>
      </w:r>
      <w:r w:rsidR="004552D5" w:rsidRPr="00844D4B">
        <w:rPr>
          <w:rFonts w:asciiTheme="minorBidi" w:hAnsiTheme="minorBidi"/>
          <w:sz w:val="36"/>
          <w:szCs w:val="36"/>
          <w:rtl/>
        </w:rPr>
        <w:t xml:space="preserve">الفصل الثاني </w:t>
      </w:r>
      <w:r w:rsidR="0097221B">
        <w:rPr>
          <w:rFonts w:asciiTheme="minorBidi" w:hAnsiTheme="minorBidi" w:hint="cs"/>
          <w:sz w:val="36"/>
          <w:szCs w:val="36"/>
          <w:rtl/>
        </w:rPr>
        <w:t xml:space="preserve">فيشتمل </w:t>
      </w:r>
      <w:r w:rsidR="004552D5" w:rsidRPr="00844D4B">
        <w:rPr>
          <w:rFonts w:asciiTheme="minorBidi" w:hAnsiTheme="minorBidi"/>
          <w:sz w:val="36"/>
          <w:szCs w:val="36"/>
          <w:rtl/>
        </w:rPr>
        <w:t xml:space="preserve">على محور الأرض وغلافها الجوي وموقعهما في القرآن الكريم وفي الكون الفسيح، من حيث تكون الأرض وموقعها في المجموعة الشمسية، ثم  الأرض وموقعها ومزاياها في القرآن الكريم وفي الكون من حيث جمال الأرض ومزاياها في حماية الكائنات الحية التي تعيش على سطحها وغلافها الجوي، والظلال والسرابيل على سطح الأرض وحولها وفي أجوائها، وكروية الأرض في القرآن الكريم وزلازلها جيولوجيا ورياحها وسحابها وأمطارها وغلافها وأعاصيرها ومرتفعاتها الجوية، كما يبحث </w:t>
      </w:r>
      <w:r w:rsidR="00780A8E">
        <w:rPr>
          <w:rFonts w:asciiTheme="minorBidi" w:hAnsiTheme="minorBidi" w:hint="cs"/>
          <w:sz w:val="36"/>
          <w:szCs w:val="36"/>
          <w:rtl/>
        </w:rPr>
        <w:t xml:space="preserve">الفصل الثالث </w:t>
      </w:r>
      <w:r w:rsidR="004552D5" w:rsidRPr="00844D4B">
        <w:rPr>
          <w:rFonts w:asciiTheme="minorBidi" w:hAnsiTheme="minorBidi"/>
          <w:sz w:val="36"/>
          <w:szCs w:val="36"/>
          <w:rtl/>
        </w:rPr>
        <w:t>في منازل القمر وخواصه ومميزاته وفوائده وخواصه الفيزيائية والهندسية وإنشقاقه في القرآن الكريم وفي الكون</w:t>
      </w:r>
      <w:r w:rsidR="00AF2C2D" w:rsidRPr="00844D4B">
        <w:rPr>
          <w:rFonts w:asciiTheme="minorBidi" w:hAnsiTheme="minorBidi"/>
          <w:sz w:val="36"/>
          <w:szCs w:val="36"/>
          <w:rtl/>
        </w:rPr>
        <w:t xml:space="preserve">، كما يبحث في الأشهر والسنوات القمرية والشمسية (هجرية وميلادية)، </w:t>
      </w:r>
      <w:r w:rsidR="0097221B">
        <w:rPr>
          <w:rFonts w:asciiTheme="minorBidi" w:hAnsiTheme="minorBidi" w:hint="cs"/>
          <w:sz w:val="36"/>
          <w:szCs w:val="36"/>
          <w:rtl/>
        </w:rPr>
        <w:t>و</w:t>
      </w:r>
      <w:r w:rsidR="00AF2C2D" w:rsidRPr="00844D4B">
        <w:rPr>
          <w:rFonts w:asciiTheme="minorBidi" w:hAnsiTheme="minorBidi"/>
          <w:sz w:val="36"/>
          <w:szCs w:val="36"/>
          <w:rtl/>
        </w:rPr>
        <w:t xml:space="preserve">في الأهلة وأوائل الشهور القمرية وأسباب الاختلاف في تحديد بداية الشهر الهجري، والحساب الفلكي لمحاق القمر وولادة الهلال، واعتماد الاقتران المركزي بدلاً من الاقتران السطحي في حسابات بعض الدول </w:t>
      </w:r>
      <w:r w:rsidR="0097221B">
        <w:rPr>
          <w:rFonts w:asciiTheme="minorBidi" w:hAnsiTheme="minorBidi"/>
          <w:sz w:val="36"/>
          <w:szCs w:val="36"/>
          <w:rtl/>
        </w:rPr>
        <w:t>لتقاويمها، و</w:t>
      </w:r>
      <w:r w:rsidR="00AF2C2D" w:rsidRPr="00844D4B">
        <w:rPr>
          <w:rFonts w:asciiTheme="minorBidi" w:hAnsiTheme="minorBidi"/>
          <w:sz w:val="36"/>
          <w:szCs w:val="36"/>
          <w:rtl/>
        </w:rPr>
        <w:t>الاختلاف في تحديد يوم المراقبة، و</w:t>
      </w:r>
      <w:r w:rsidR="004552D5" w:rsidRPr="00844D4B">
        <w:rPr>
          <w:rFonts w:asciiTheme="minorBidi" w:hAnsiTheme="minorBidi"/>
          <w:sz w:val="36"/>
          <w:szCs w:val="36"/>
          <w:rtl/>
        </w:rPr>
        <w:t xml:space="preserve"> </w:t>
      </w:r>
      <w:r w:rsidR="00AF2C2D" w:rsidRPr="00844D4B">
        <w:rPr>
          <w:rFonts w:asciiTheme="minorBidi" w:hAnsiTheme="minorBidi"/>
          <w:sz w:val="36"/>
          <w:szCs w:val="36"/>
          <w:rtl/>
        </w:rPr>
        <w:t>آراء علماء الإسلام في</w:t>
      </w:r>
      <w:r w:rsidR="0097221B">
        <w:rPr>
          <w:rFonts w:asciiTheme="minorBidi" w:hAnsiTheme="minorBidi"/>
          <w:sz w:val="36"/>
          <w:szCs w:val="36"/>
          <w:rtl/>
        </w:rPr>
        <w:t xml:space="preserve"> تحديد </w:t>
      </w:r>
      <w:r w:rsidR="0097221B">
        <w:rPr>
          <w:rFonts w:asciiTheme="minorBidi" w:hAnsiTheme="minorBidi"/>
          <w:sz w:val="36"/>
          <w:szCs w:val="36"/>
          <w:rtl/>
        </w:rPr>
        <w:lastRenderedPageBreak/>
        <w:t>بدايات الأشهر القمرية، و</w:t>
      </w:r>
      <w:r w:rsidR="00AF2C2D" w:rsidRPr="00844D4B">
        <w:rPr>
          <w:rFonts w:asciiTheme="minorBidi" w:hAnsiTheme="minorBidi"/>
          <w:sz w:val="36"/>
          <w:szCs w:val="36"/>
          <w:rtl/>
        </w:rPr>
        <w:t>طريقة إثبات الشهر بالرؤية أو الحساب، وتحديد الشهر بالإهلال أم بالاقتران، وتعريف الهلال فلكيا والمعلومات التي تؤخذ بنظ</w:t>
      </w:r>
      <w:r w:rsidR="0097221B">
        <w:rPr>
          <w:rFonts w:asciiTheme="minorBidi" w:hAnsiTheme="minorBidi"/>
          <w:sz w:val="36"/>
          <w:szCs w:val="36"/>
          <w:rtl/>
        </w:rPr>
        <w:t>ر الاعتبار عند مراقبة الهلال، و</w:t>
      </w:r>
      <w:r w:rsidR="00AF2C2D" w:rsidRPr="00844D4B">
        <w:rPr>
          <w:rFonts w:asciiTheme="minorBidi" w:hAnsiTheme="minorBidi"/>
          <w:sz w:val="36"/>
          <w:szCs w:val="36"/>
          <w:rtl/>
        </w:rPr>
        <w:t xml:space="preserve">القرار الفقهي الإسلامي والحساب الفلكي والمعايير الخاصة برؤية الهلال (في الأصالة والمعاصرة)، و طرق تحديد بداية أشهر رمضان وشوال وذي الحجة لدى بعض الدول الإسلامية، والشروط الفلكية لرصد الأهلة، والعوامل التي يعتمدها الفلكيون لرؤية الهلال، وأسباب الخطأ في رؤية الهلال، و يوم المراقبة ورؤية الهلال الوليد، و الرؤية فلكياً وشرعياً. </w:t>
      </w:r>
    </w:p>
    <w:p w:rsidR="00AF2C2D" w:rsidRPr="00844D4B" w:rsidRDefault="00AF2C2D" w:rsidP="00780A8E">
      <w:pPr>
        <w:ind w:left="4"/>
        <w:jc w:val="both"/>
        <w:rPr>
          <w:rFonts w:asciiTheme="minorBidi" w:hAnsiTheme="minorBidi"/>
          <w:sz w:val="36"/>
          <w:szCs w:val="36"/>
          <w:rtl/>
        </w:rPr>
      </w:pPr>
      <w:r w:rsidRPr="00780A8E">
        <w:rPr>
          <w:rFonts w:asciiTheme="minorBidi" w:hAnsiTheme="minorBidi"/>
          <w:sz w:val="36"/>
          <w:szCs w:val="36"/>
          <w:rtl/>
        </w:rPr>
        <w:t>أما الفصل الرابع من الجزء الأول فيشتمل على محاور تبحث في  مواقيت الصلاة واتجاه القبلة في القرآن الكريم وفي الحساب الفلكي، والصلاة ومواقيتها في</w:t>
      </w:r>
      <w:r w:rsidRPr="00844D4B">
        <w:rPr>
          <w:rFonts w:asciiTheme="minorBidi" w:hAnsiTheme="minorBidi"/>
          <w:sz w:val="36"/>
          <w:szCs w:val="36"/>
          <w:rtl/>
        </w:rPr>
        <w:t xml:space="preserve"> الشريعة الإسلامية والحساب الفلكي، والقبلة واتجاهها في القرآن الكريم وفي الفلك، والكعبة المشرفة جغرافياً وهندسياً وفلكياً.</w:t>
      </w:r>
    </w:p>
    <w:p w:rsidR="00AF2C2D" w:rsidRPr="00844D4B" w:rsidRDefault="00AF2C2D" w:rsidP="0097221B">
      <w:pPr>
        <w:ind w:left="4"/>
        <w:jc w:val="both"/>
        <w:rPr>
          <w:rFonts w:asciiTheme="minorBidi" w:hAnsiTheme="minorBidi"/>
          <w:sz w:val="36"/>
          <w:szCs w:val="36"/>
          <w:rtl/>
        </w:rPr>
      </w:pPr>
      <w:r w:rsidRPr="00844D4B">
        <w:rPr>
          <w:rFonts w:asciiTheme="minorBidi" w:hAnsiTheme="minorBidi"/>
          <w:sz w:val="36"/>
          <w:szCs w:val="36"/>
          <w:rtl/>
        </w:rPr>
        <w:t>ويبحث الفصل الخامس في الشمس والقمر والاقتران بينهما في القرآن الكريم وفي المجموعة الشمسية</w:t>
      </w:r>
      <w:r w:rsidR="002522E6" w:rsidRPr="00844D4B">
        <w:rPr>
          <w:rFonts w:asciiTheme="minorBidi" w:hAnsiTheme="minorBidi"/>
          <w:sz w:val="36"/>
          <w:szCs w:val="36"/>
          <w:rtl/>
        </w:rPr>
        <w:t>، وفي لفظي الشمس والقمر في القرآن الكريم ومدلولهما الفيزيائي الفلكي، وفي الاقتران العلمي الفيزيائي الفلكي ودلالاته الخاصة في القرآن الكريم (الليل والنهار)، كما يبحث في خصائص القمر والشمس، ويبحث المؤلف في الفصل السادس من كتابه في التعبير بالسماء والسماوات وتمدد الكون ومستقبله "قرآنياً وفلكياً"، وفي التماثل الكوني في القرآن الكريم، لينظر بعد ذلك وفي الفصل السابع في بعض الظواهر الفلكية المهمة (في القرآن وفي الكون)، من حيث الميزان في القرآن الكريم وفي الكون الوسيع و حركة وسرعة ومواقع النجوم في القرآن الكريم وفي الكون، أما في الفصل الثامن والأخير من الجزء الأول من الكتاب فيبحث في الكوكبات النجمية والأبراج ومحتواها من النجوم المرئية حسب أشكالها في السماء، من حيث مواقع النجوم شكلاً (ظاهرياً)، الأبراج وما مناطقها وتأثيرها على الإنسان؟ و ألوان النجوم وأطيافها وأعمارها والمادة بينها.</w:t>
      </w:r>
    </w:p>
    <w:p w:rsidR="00BC67E4" w:rsidRPr="00844D4B" w:rsidRDefault="002522E6" w:rsidP="00C33BC1">
      <w:pPr>
        <w:jc w:val="both"/>
        <w:rPr>
          <w:rFonts w:asciiTheme="minorBidi" w:hAnsiTheme="minorBidi"/>
          <w:sz w:val="36"/>
          <w:szCs w:val="36"/>
          <w:rtl/>
          <w:lang w:bidi="ar-AE"/>
        </w:rPr>
      </w:pPr>
      <w:r w:rsidRPr="00844D4B">
        <w:rPr>
          <w:rFonts w:asciiTheme="minorBidi" w:hAnsiTheme="minorBidi"/>
          <w:sz w:val="36"/>
          <w:szCs w:val="36"/>
          <w:rtl/>
          <w:lang w:bidi="ar-AE"/>
        </w:rPr>
        <w:t xml:space="preserve">أما الجزء الثاني من الكتاب فيشتمل الفصل التاسع وهو الأول فيه على محور الحياة في الكون من حيث </w:t>
      </w:r>
      <w:r w:rsidR="00677313" w:rsidRPr="00844D4B">
        <w:rPr>
          <w:rFonts w:asciiTheme="minorBidi" w:hAnsiTheme="minorBidi"/>
          <w:sz w:val="36"/>
          <w:szCs w:val="36"/>
          <w:rtl/>
          <w:lang w:bidi="ar-AE"/>
        </w:rPr>
        <w:t>احتمالية الحياة في أراضي كونية أخرى، و</w:t>
      </w:r>
      <w:r w:rsidR="00677313" w:rsidRPr="00844D4B">
        <w:rPr>
          <w:rFonts w:asciiTheme="minorBidi" w:hAnsiTheme="minorBidi"/>
          <w:sz w:val="36"/>
          <w:szCs w:val="36"/>
          <w:rtl/>
        </w:rPr>
        <w:t xml:space="preserve"> </w:t>
      </w:r>
      <w:r w:rsidR="00677313" w:rsidRPr="00844D4B">
        <w:rPr>
          <w:rFonts w:asciiTheme="minorBidi" w:hAnsiTheme="minorBidi"/>
          <w:sz w:val="36"/>
          <w:szCs w:val="36"/>
          <w:rtl/>
          <w:lang w:bidi="ar-AE"/>
        </w:rPr>
        <w:t>الأرصاد الفلكية الفضائية الحديثة لكواكب مشابهة للأرض، و</w:t>
      </w:r>
      <w:r w:rsidR="00677313" w:rsidRPr="00844D4B">
        <w:rPr>
          <w:rFonts w:asciiTheme="minorBidi" w:hAnsiTheme="minorBidi"/>
          <w:sz w:val="36"/>
          <w:szCs w:val="36"/>
          <w:rtl/>
        </w:rPr>
        <w:t xml:space="preserve"> </w:t>
      </w:r>
      <w:r w:rsidR="00677313" w:rsidRPr="00844D4B">
        <w:rPr>
          <w:rFonts w:asciiTheme="minorBidi" w:hAnsiTheme="minorBidi"/>
          <w:sz w:val="36"/>
          <w:szCs w:val="36"/>
          <w:rtl/>
          <w:lang w:bidi="ar-AE"/>
        </w:rPr>
        <w:t xml:space="preserve">الدراسات النظرية البحتة عن </w:t>
      </w:r>
      <w:r w:rsidR="00677313" w:rsidRPr="00844D4B">
        <w:rPr>
          <w:rFonts w:asciiTheme="minorBidi" w:hAnsiTheme="minorBidi"/>
          <w:sz w:val="36"/>
          <w:szCs w:val="36"/>
          <w:rtl/>
          <w:lang w:bidi="ar-AE"/>
        </w:rPr>
        <w:lastRenderedPageBreak/>
        <w:t>احتمالات وجود الحياة في المجرة وفي الكون، ويضم الفصل العاشر موضوعات حول الكون وأجرامه السماوية (المجرات والنجوم والكواكب...) في سياق آيات مختلفة، و</w:t>
      </w:r>
      <w:r w:rsidR="00677313" w:rsidRPr="00844D4B">
        <w:rPr>
          <w:rFonts w:asciiTheme="minorBidi" w:hAnsiTheme="minorBidi"/>
          <w:sz w:val="36"/>
          <w:szCs w:val="36"/>
          <w:rtl/>
        </w:rPr>
        <w:t xml:space="preserve"> </w:t>
      </w:r>
      <w:r w:rsidR="00677313" w:rsidRPr="00844D4B">
        <w:rPr>
          <w:rFonts w:asciiTheme="minorBidi" w:hAnsiTheme="minorBidi"/>
          <w:sz w:val="36"/>
          <w:szCs w:val="36"/>
          <w:rtl/>
          <w:lang w:bidi="ar-AE"/>
        </w:rPr>
        <w:t>الآية أو الآيات: ما نبصره وما لا نبصره فيهما، و</w:t>
      </w:r>
      <w:r w:rsidRPr="00844D4B">
        <w:rPr>
          <w:rFonts w:asciiTheme="minorBidi" w:hAnsiTheme="minorBidi"/>
          <w:sz w:val="36"/>
          <w:szCs w:val="36"/>
          <w:rtl/>
          <w:lang w:bidi="ar-AE"/>
        </w:rPr>
        <w:t xml:space="preserve"> </w:t>
      </w:r>
      <w:r w:rsidR="00677313" w:rsidRPr="00844D4B">
        <w:rPr>
          <w:rFonts w:asciiTheme="minorBidi" w:hAnsiTheme="minorBidi"/>
          <w:sz w:val="36"/>
          <w:szCs w:val="36"/>
          <w:rtl/>
          <w:lang w:bidi="ar-AE"/>
        </w:rPr>
        <w:t>الأجزاء في محتوى الكون وآيات في علوم الفلك والفيزياء الفلكية، ويتناول الفصل الحادي عشر</w:t>
      </w:r>
      <w:r w:rsidR="00677313" w:rsidRPr="00844D4B">
        <w:rPr>
          <w:rFonts w:asciiTheme="minorBidi" w:hAnsiTheme="minorBidi"/>
          <w:sz w:val="36"/>
          <w:szCs w:val="36"/>
          <w:rtl/>
        </w:rPr>
        <w:t xml:space="preserve"> </w:t>
      </w:r>
      <w:r w:rsidR="00677313" w:rsidRPr="00844D4B">
        <w:rPr>
          <w:rFonts w:asciiTheme="minorBidi" w:hAnsiTheme="minorBidi"/>
          <w:sz w:val="36"/>
          <w:szCs w:val="36"/>
          <w:rtl/>
          <w:lang w:bidi="ar-AE"/>
        </w:rPr>
        <w:t>الكلمات القرآنية</w:t>
      </w:r>
      <w:r w:rsidR="00780A8E">
        <w:rPr>
          <w:rFonts w:asciiTheme="minorBidi" w:hAnsiTheme="minorBidi" w:hint="cs"/>
          <w:sz w:val="36"/>
          <w:szCs w:val="36"/>
          <w:rtl/>
          <w:lang w:bidi="ar-AE"/>
        </w:rPr>
        <w:t xml:space="preserve"> </w:t>
      </w:r>
      <w:r w:rsidR="00677313" w:rsidRPr="00844D4B">
        <w:rPr>
          <w:rFonts w:asciiTheme="minorBidi" w:hAnsiTheme="minorBidi"/>
          <w:sz w:val="36"/>
          <w:szCs w:val="36"/>
          <w:rtl/>
          <w:lang w:bidi="ar-AE"/>
        </w:rPr>
        <w:t>(من العمق المعرفي الشامل إلى البعد العلمي المخصوص) الكونية من حيث المعرفة العلمية عامة والكونية خاصة، و"علم الإنسان ما لم يعلم" في العلوم الكونية، و</w:t>
      </w:r>
      <w:r w:rsidR="00677313" w:rsidRPr="00844D4B">
        <w:rPr>
          <w:rFonts w:asciiTheme="minorBidi" w:hAnsiTheme="minorBidi"/>
          <w:sz w:val="36"/>
          <w:szCs w:val="36"/>
          <w:rtl/>
        </w:rPr>
        <w:t xml:space="preserve"> </w:t>
      </w:r>
      <w:r w:rsidR="00677313" w:rsidRPr="00844D4B">
        <w:rPr>
          <w:rFonts w:asciiTheme="minorBidi" w:hAnsiTheme="minorBidi"/>
          <w:sz w:val="36"/>
          <w:szCs w:val="36"/>
          <w:rtl/>
          <w:lang w:bidi="ar-AE"/>
        </w:rPr>
        <w:t>العلاقة القرآنية والفلكية بين (الكرسي والعرش والسموات والأرض)، و</w:t>
      </w:r>
      <w:r w:rsidR="00677313" w:rsidRPr="00844D4B">
        <w:rPr>
          <w:rFonts w:asciiTheme="minorBidi" w:hAnsiTheme="minorBidi"/>
          <w:sz w:val="36"/>
          <w:szCs w:val="36"/>
          <w:rtl/>
        </w:rPr>
        <w:t xml:space="preserve"> </w:t>
      </w:r>
      <w:r w:rsidR="00677313" w:rsidRPr="00844D4B">
        <w:rPr>
          <w:rFonts w:asciiTheme="minorBidi" w:hAnsiTheme="minorBidi"/>
          <w:sz w:val="36"/>
          <w:szCs w:val="36"/>
          <w:rtl/>
          <w:lang w:bidi="ar-AE"/>
        </w:rPr>
        <w:t>العودة إلى الأرض في ظل بعض الآيات القرآنية الكريمة، وفي الأرض آيات للموقنين، والمشارق والمغارب في القرآن الكريم وفي الفلك، و العلاقة بين السحاب والمطر. ويضم الفصل الثاني عشر قسم الله سبحانه بأجرام سماوية وظواهر كونية فلكية مهمة، القسم بالشمس والقمر والليل والنهار، والشفق وأنواعه، والمشرقين والمغربين والمشارق والمغارب، ومواقع النجوم وحركاتها، والأشعة والقوى الكونية المرئية وغير المرئية، والنجوم الميتة (الطارق والخنس)، والنجوم الطوارق والثواقب، و</w:t>
      </w:r>
      <w:r w:rsidR="00844D4B" w:rsidRPr="00844D4B">
        <w:rPr>
          <w:rFonts w:asciiTheme="minorBidi" w:hAnsiTheme="minorBidi"/>
          <w:sz w:val="36"/>
          <w:szCs w:val="36"/>
          <w:rtl/>
        </w:rPr>
        <w:t xml:space="preserve"> </w:t>
      </w:r>
      <w:r w:rsidR="00844D4B" w:rsidRPr="00844D4B">
        <w:rPr>
          <w:rFonts w:asciiTheme="minorBidi" w:hAnsiTheme="minorBidi"/>
          <w:sz w:val="36"/>
          <w:szCs w:val="36"/>
          <w:rtl/>
          <w:lang w:bidi="ar-AE"/>
        </w:rPr>
        <w:t>النجوم الخنس (الميتة الخافتة)، و</w:t>
      </w:r>
      <w:r w:rsidR="00844D4B" w:rsidRPr="00844D4B">
        <w:rPr>
          <w:rFonts w:asciiTheme="minorBidi" w:hAnsiTheme="minorBidi"/>
          <w:sz w:val="36"/>
          <w:szCs w:val="36"/>
          <w:rtl/>
        </w:rPr>
        <w:t xml:space="preserve"> </w:t>
      </w:r>
      <w:r w:rsidR="00844D4B" w:rsidRPr="00844D4B">
        <w:rPr>
          <w:rFonts w:asciiTheme="minorBidi" w:hAnsiTheme="minorBidi"/>
          <w:sz w:val="36"/>
          <w:szCs w:val="36"/>
          <w:rtl/>
          <w:lang w:bidi="ar-AE"/>
        </w:rPr>
        <w:t>يوم القيامة وبدء الخلق وانتهاؤه. ويبحث في الفصل الثالث عشر في الإسراء والمعراج تأريخياً وشرعياً وفيزيائياً وفلكياً كونياً، وفي الفصل الرابع عشر يبحث في الكون وحجمه ومحتواه بالأرقام والصور، من حيث وحدات القياس الفلكية، وفي رحلة فضائية داخل المجموعة الشمسية ثم في المجرة ثم في الكون الوسيع، ويجري مقارنة الكواكب بعضها مع بعض ومع الشمس، والشمس مع النجوم، والمادة بين النجوم والمجرات والمادة المظلمة المنتشرة في الكون، و</w:t>
      </w:r>
      <w:r w:rsidR="00844D4B" w:rsidRPr="00844D4B">
        <w:rPr>
          <w:rFonts w:asciiTheme="minorBidi" w:hAnsiTheme="minorBidi"/>
          <w:sz w:val="36"/>
          <w:szCs w:val="36"/>
          <w:rtl/>
        </w:rPr>
        <w:t xml:space="preserve"> </w:t>
      </w:r>
      <w:r w:rsidR="00844D4B" w:rsidRPr="00844D4B">
        <w:rPr>
          <w:rFonts w:asciiTheme="minorBidi" w:hAnsiTheme="minorBidi"/>
          <w:sz w:val="36"/>
          <w:szCs w:val="36"/>
          <w:rtl/>
          <w:lang w:bidi="ar-AE"/>
        </w:rPr>
        <w:t>الجسيمات الكونية المتناهية في الصغر، وولادة الكون ونهايته (الفتق و الرتق)، و</w:t>
      </w:r>
      <w:r w:rsidR="00844D4B" w:rsidRPr="00844D4B">
        <w:rPr>
          <w:rFonts w:asciiTheme="minorBidi" w:hAnsiTheme="minorBidi"/>
          <w:sz w:val="36"/>
          <w:szCs w:val="36"/>
          <w:rtl/>
        </w:rPr>
        <w:t xml:space="preserve"> </w:t>
      </w:r>
      <w:r w:rsidR="00844D4B" w:rsidRPr="00844D4B">
        <w:rPr>
          <w:rFonts w:asciiTheme="minorBidi" w:hAnsiTheme="minorBidi"/>
          <w:sz w:val="36"/>
          <w:szCs w:val="36"/>
          <w:rtl/>
          <w:lang w:bidi="ar-AE"/>
        </w:rPr>
        <w:t xml:space="preserve">الأكوان المتعددة (السماوات السبع ). </w:t>
      </w:r>
    </w:p>
    <w:p w:rsidR="00BC67E4" w:rsidRPr="00844D4B" w:rsidRDefault="00BC67E4" w:rsidP="0097221B">
      <w:pPr>
        <w:bidi w:val="0"/>
        <w:jc w:val="both"/>
        <w:rPr>
          <w:rFonts w:asciiTheme="minorBidi" w:hAnsiTheme="minorBidi"/>
          <w:sz w:val="36"/>
          <w:szCs w:val="36"/>
          <w:rtl/>
          <w:lang w:bidi="ar-AE"/>
        </w:rPr>
      </w:pPr>
    </w:p>
    <w:p w:rsidR="00BC67E4" w:rsidRPr="00844D4B" w:rsidRDefault="00BC67E4" w:rsidP="0097221B">
      <w:pPr>
        <w:ind w:left="5760"/>
        <w:jc w:val="both"/>
        <w:rPr>
          <w:rFonts w:asciiTheme="minorBidi" w:hAnsiTheme="minorBidi"/>
          <w:sz w:val="36"/>
          <w:szCs w:val="36"/>
          <w:rtl/>
        </w:rPr>
      </w:pPr>
    </w:p>
    <w:p w:rsidR="008315E9" w:rsidRPr="00844D4B" w:rsidRDefault="008315E9" w:rsidP="0097221B">
      <w:pPr>
        <w:jc w:val="both"/>
        <w:rPr>
          <w:rFonts w:asciiTheme="minorBidi" w:hAnsiTheme="minorBidi"/>
          <w:sz w:val="36"/>
          <w:szCs w:val="36"/>
          <w:rtl/>
        </w:rPr>
      </w:pPr>
      <w:r w:rsidRPr="00844D4B">
        <w:rPr>
          <w:rFonts w:asciiTheme="minorBidi" w:hAnsiTheme="minorBidi"/>
          <w:sz w:val="36"/>
          <w:szCs w:val="36"/>
          <w:rtl/>
          <w:lang w:bidi="ar-AE"/>
        </w:rPr>
        <w:br w:type="page"/>
      </w:r>
    </w:p>
    <w:p w:rsidR="00BA187F" w:rsidRPr="00844D4B" w:rsidRDefault="00BA187F">
      <w:pPr>
        <w:rPr>
          <w:rFonts w:asciiTheme="minorBidi" w:hAnsiTheme="minorBidi"/>
          <w:sz w:val="36"/>
          <w:szCs w:val="36"/>
        </w:rPr>
      </w:pPr>
    </w:p>
    <w:sectPr w:rsidR="00BA187F" w:rsidRPr="00844D4B" w:rsidSect="00F03B1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229" w:rsidRDefault="008D6229" w:rsidP="008315E9">
      <w:pPr>
        <w:spacing w:after="0" w:line="240" w:lineRule="auto"/>
      </w:pPr>
      <w:r>
        <w:separator/>
      </w:r>
    </w:p>
  </w:endnote>
  <w:endnote w:type="continuationSeparator" w:id="0">
    <w:p w:rsidR="008D6229" w:rsidRDefault="008D6229" w:rsidP="0083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26761"/>
      <w:docPartObj>
        <w:docPartGallery w:val="Page Numbers (Bottom of Page)"/>
        <w:docPartUnique/>
      </w:docPartObj>
    </w:sdtPr>
    <w:sdtEndPr/>
    <w:sdtContent>
      <w:p w:rsidR="00844D4B" w:rsidRDefault="00844D4B">
        <w:pPr>
          <w:pStyle w:val="Footer"/>
          <w:jc w:val="center"/>
        </w:pPr>
        <w:r>
          <w:fldChar w:fldCharType="begin"/>
        </w:r>
        <w:r>
          <w:instrText xml:space="preserve"> PAGE   \* MERGEFORMAT </w:instrText>
        </w:r>
        <w:r>
          <w:fldChar w:fldCharType="separate"/>
        </w:r>
        <w:r w:rsidR="00BE6F0A">
          <w:rPr>
            <w:noProof/>
            <w:rtl/>
          </w:rPr>
          <w:t>13</w:t>
        </w:r>
        <w:r>
          <w:rPr>
            <w:noProof/>
          </w:rPr>
          <w:fldChar w:fldCharType="end"/>
        </w:r>
      </w:p>
    </w:sdtContent>
  </w:sdt>
  <w:p w:rsidR="00844D4B" w:rsidRDefault="00844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229" w:rsidRDefault="008D6229" w:rsidP="008315E9">
      <w:pPr>
        <w:spacing w:after="0" w:line="240" w:lineRule="auto"/>
      </w:pPr>
      <w:r>
        <w:separator/>
      </w:r>
    </w:p>
  </w:footnote>
  <w:footnote w:type="continuationSeparator" w:id="0">
    <w:p w:rsidR="008D6229" w:rsidRDefault="008D6229" w:rsidP="00831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78C"/>
    <w:multiLevelType w:val="hybridMultilevel"/>
    <w:tmpl w:val="01C0A2B2"/>
    <w:lvl w:ilvl="0" w:tplc="C1EACB62">
      <w:numFmt w:val="bullet"/>
      <w:lvlText w:val="-"/>
      <w:lvlJc w:val="left"/>
      <w:pPr>
        <w:ind w:left="630" w:hanging="360"/>
      </w:pPr>
      <w:rPr>
        <w:rFonts w:ascii="Times New Roman" w:eastAsiaTheme="minorHAns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03F8B"/>
    <w:multiLevelType w:val="hybridMultilevel"/>
    <w:tmpl w:val="E1561F16"/>
    <w:lvl w:ilvl="0" w:tplc="04090001">
      <w:start w:val="1"/>
      <w:numFmt w:val="bullet"/>
      <w:lvlText w:val=""/>
      <w:lvlJc w:val="left"/>
      <w:pPr>
        <w:ind w:left="1916" w:hanging="360"/>
      </w:pPr>
      <w:rPr>
        <w:rFonts w:ascii="Symbol" w:hAnsi="Symbol" w:hint="default"/>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abstractNum w:abstractNumId="2">
    <w:nsid w:val="5AB2364C"/>
    <w:multiLevelType w:val="hybridMultilevel"/>
    <w:tmpl w:val="A426B328"/>
    <w:lvl w:ilvl="0" w:tplc="563EFF6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E9"/>
    <w:rsid w:val="00191E98"/>
    <w:rsid w:val="001B22E8"/>
    <w:rsid w:val="002522E6"/>
    <w:rsid w:val="00290B43"/>
    <w:rsid w:val="003A4AEF"/>
    <w:rsid w:val="00413104"/>
    <w:rsid w:val="004552D5"/>
    <w:rsid w:val="004B096B"/>
    <w:rsid w:val="00500B2F"/>
    <w:rsid w:val="005B13CF"/>
    <w:rsid w:val="00615796"/>
    <w:rsid w:val="00677313"/>
    <w:rsid w:val="006D4203"/>
    <w:rsid w:val="00780A8E"/>
    <w:rsid w:val="008315E9"/>
    <w:rsid w:val="00844D4B"/>
    <w:rsid w:val="008D6229"/>
    <w:rsid w:val="0097221B"/>
    <w:rsid w:val="00A106C7"/>
    <w:rsid w:val="00A97492"/>
    <w:rsid w:val="00AE6A3B"/>
    <w:rsid w:val="00AE6CAA"/>
    <w:rsid w:val="00AF2C2D"/>
    <w:rsid w:val="00B24AE4"/>
    <w:rsid w:val="00BA187F"/>
    <w:rsid w:val="00BC67E4"/>
    <w:rsid w:val="00BE6F0A"/>
    <w:rsid w:val="00BF33F2"/>
    <w:rsid w:val="00C33BC1"/>
    <w:rsid w:val="00C90533"/>
    <w:rsid w:val="00CD7F54"/>
    <w:rsid w:val="00E04B40"/>
    <w:rsid w:val="00F013EF"/>
    <w:rsid w:val="00F03B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5E9"/>
    <w:pPr>
      <w:bidi/>
    </w:pPr>
  </w:style>
  <w:style w:type="paragraph" w:styleId="Heading1">
    <w:name w:val="heading 1"/>
    <w:basedOn w:val="Normal"/>
    <w:next w:val="Normal"/>
    <w:link w:val="Heading1Char"/>
    <w:qFormat/>
    <w:rsid w:val="00831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315E9"/>
    <w:pPr>
      <w:keepNext/>
      <w:spacing w:after="0" w:line="240" w:lineRule="auto"/>
      <w:jc w:val="center"/>
      <w:outlineLvl w:val="1"/>
    </w:pPr>
    <w:rPr>
      <w:rFonts w:ascii="Times New Roman" w:eastAsia="Times New Roman" w:hAnsi="Times New Roman" w:cs="Arabic Transparent"/>
      <w:b/>
      <w:bCs/>
      <w:noProof/>
      <w:sz w:val="20"/>
      <w:szCs w:val="28"/>
      <w:lang w:eastAsia="ar-SA"/>
    </w:rPr>
  </w:style>
  <w:style w:type="paragraph" w:styleId="Heading3">
    <w:name w:val="heading 3"/>
    <w:basedOn w:val="Normal"/>
    <w:next w:val="Normal"/>
    <w:link w:val="Heading3Char"/>
    <w:qFormat/>
    <w:rsid w:val="008315E9"/>
    <w:pPr>
      <w:keepNext/>
      <w:spacing w:after="0" w:line="240" w:lineRule="auto"/>
      <w:jc w:val="center"/>
      <w:outlineLvl w:val="2"/>
    </w:pPr>
    <w:rPr>
      <w:rFonts w:ascii="Times New Roman" w:eastAsia="Times New Roman" w:hAnsi="Times New Roman" w:cs="Arabic Transparent"/>
      <w:noProof/>
      <w:sz w:val="20"/>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5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315E9"/>
    <w:rPr>
      <w:rFonts w:ascii="Times New Roman" w:eastAsia="Times New Roman" w:hAnsi="Times New Roman" w:cs="Arabic Transparent"/>
      <w:b/>
      <w:bCs/>
      <w:noProof/>
      <w:sz w:val="20"/>
      <w:szCs w:val="28"/>
      <w:lang w:eastAsia="ar-SA"/>
    </w:rPr>
  </w:style>
  <w:style w:type="character" w:customStyle="1" w:styleId="Heading3Char">
    <w:name w:val="Heading 3 Char"/>
    <w:basedOn w:val="DefaultParagraphFont"/>
    <w:link w:val="Heading3"/>
    <w:rsid w:val="008315E9"/>
    <w:rPr>
      <w:rFonts w:ascii="Times New Roman" w:eastAsia="Times New Roman" w:hAnsi="Times New Roman" w:cs="Arabic Transparent"/>
      <w:noProof/>
      <w:sz w:val="20"/>
      <w:szCs w:val="28"/>
      <w:lang w:eastAsia="ar-SA"/>
    </w:rPr>
  </w:style>
  <w:style w:type="paragraph" w:styleId="ListParagraph">
    <w:name w:val="List Paragraph"/>
    <w:basedOn w:val="Normal"/>
    <w:uiPriority w:val="34"/>
    <w:qFormat/>
    <w:rsid w:val="008315E9"/>
    <w:pPr>
      <w:ind w:left="720"/>
      <w:contextualSpacing/>
    </w:pPr>
  </w:style>
  <w:style w:type="paragraph" w:styleId="NormalWeb">
    <w:name w:val="Normal (Web)"/>
    <w:basedOn w:val="Normal"/>
    <w:uiPriority w:val="99"/>
    <w:unhideWhenUsed/>
    <w:rsid w:val="008315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8315E9"/>
  </w:style>
  <w:style w:type="paragraph" w:styleId="Header">
    <w:name w:val="header"/>
    <w:basedOn w:val="Normal"/>
    <w:link w:val="HeaderChar"/>
    <w:uiPriority w:val="99"/>
    <w:unhideWhenUsed/>
    <w:rsid w:val="008315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5E9"/>
  </w:style>
  <w:style w:type="paragraph" w:styleId="Footer">
    <w:name w:val="footer"/>
    <w:basedOn w:val="Normal"/>
    <w:link w:val="FooterChar"/>
    <w:uiPriority w:val="99"/>
    <w:unhideWhenUsed/>
    <w:rsid w:val="008315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5E9"/>
  </w:style>
  <w:style w:type="paragraph" w:styleId="BalloonText">
    <w:name w:val="Balloon Text"/>
    <w:basedOn w:val="Normal"/>
    <w:link w:val="BalloonTextChar"/>
    <w:uiPriority w:val="99"/>
    <w:semiHidden/>
    <w:unhideWhenUsed/>
    <w:rsid w:val="00831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5E9"/>
    <w:rPr>
      <w:rFonts w:ascii="Tahoma" w:hAnsi="Tahoma" w:cs="Tahoma"/>
      <w:sz w:val="16"/>
      <w:szCs w:val="16"/>
    </w:rPr>
  </w:style>
  <w:style w:type="paragraph" w:customStyle="1" w:styleId="Style">
    <w:name w:val="Style"/>
    <w:rsid w:val="008315E9"/>
    <w:pPr>
      <w:widowControl w:val="0"/>
      <w:autoSpaceDE w:val="0"/>
      <w:autoSpaceDN w:val="0"/>
      <w:adjustRightInd w:val="0"/>
      <w:spacing w:after="0" w:line="240" w:lineRule="auto"/>
    </w:pPr>
    <w:rPr>
      <w:rFonts w:ascii="Arial" w:eastAsiaTheme="minorEastAsia" w:hAnsi="Arial" w:cs="Arial"/>
      <w:sz w:val="24"/>
      <w:szCs w:val="24"/>
    </w:rPr>
  </w:style>
  <w:style w:type="table" w:styleId="TableGrid">
    <w:name w:val="Table Grid"/>
    <w:basedOn w:val="TableNormal"/>
    <w:uiPriority w:val="59"/>
    <w:rsid w:val="008315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8315E9"/>
    <w:pPr>
      <w:spacing w:after="0" w:line="240" w:lineRule="auto"/>
    </w:pPr>
    <w:rPr>
      <w:sz w:val="20"/>
      <w:szCs w:val="20"/>
    </w:rPr>
  </w:style>
  <w:style w:type="character" w:customStyle="1" w:styleId="FootnoteTextChar">
    <w:name w:val="Footnote Text Char"/>
    <w:basedOn w:val="DefaultParagraphFont"/>
    <w:link w:val="FootnoteText"/>
    <w:uiPriority w:val="99"/>
    <w:rsid w:val="008315E9"/>
    <w:rPr>
      <w:sz w:val="20"/>
      <w:szCs w:val="20"/>
    </w:rPr>
  </w:style>
  <w:style w:type="character" w:styleId="FootnoteReference">
    <w:name w:val="footnote reference"/>
    <w:basedOn w:val="DefaultParagraphFont"/>
    <w:uiPriority w:val="99"/>
    <w:semiHidden/>
    <w:unhideWhenUsed/>
    <w:rsid w:val="008315E9"/>
    <w:rPr>
      <w:vertAlign w:val="superscript"/>
    </w:rPr>
  </w:style>
  <w:style w:type="character" w:styleId="PlaceholderText">
    <w:name w:val="Placeholder Text"/>
    <w:basedOn w:val="DefaultParagraphFont"/>
    <w:uiPriority w:val="99"/>
    <w:semiHidden/>
    <w:rsid w:val="008315E9"/>
    <w:rPr>
      <w:color w:val="808080"/>
    </w:rPr>
  </w:style>
  <w:style w:type="paragraph" w:styleId="Index1">
    <w:name w:val="index 1"/>
    <w:basedOn w:val="Normal"/>
    <w:next w:val="Normal"/>
    <w:autoRedefine/>
    <w:uiPriority w:val="99"/>
    <w:semiHidden/>
    <w:unhideWhenUsed/>
    <w:rsid w:val="008315E9"/>
    <w:pPr>
      <w:spacing w:after="0" w:line="240" w:lineRule="auto"/>
      <w:ind w:left="220" w:hanging="220"/>
    </w:pPr>
  </w:style>
  <w:style w:type="paragraph" w:styleId="BodyText">
    <w:name w:val="Body Text"/>
    <w:basedOn w:val="Normal"/>
    <w:link w:val="BodyTextChar"/>
    <w:rsid w:val="008315E9"/>
    <w:pPr>
      <w:spacing w:after="0" w:line="240" w:lineRule="auto"/>
      <w:jc w:val="lowKashida"/>
    </w:pPr>
    <w:rPr>
      <w:rFonts w:ascii="Times New Roman" w:eastAsia="Times New Roman" w:hAnsi="Times New Roman" w:cs="Arabic Transparent"/>
      <w:noProof/>
      <w:sz w:val="20"/>
      <w:szCs w:val="28"/>
      <w:lang w:eastAsia="ar-SA"/>
    </w:rPr>
  </w:style>
  <w:style w:type="character" w:customStyle="1" w:styleId="BodyTextChar">
    <w:name w:val="Body Text Char"/>
    <w:basedOn w:val="DefaultParagraphFont"/>
    <w:link w:val="BodyText"/>
    <w:rsid w:val="008315E9"/>
    <w:rPr>
      <w:rFonts w:ascii="Times New Roman" w:eastAsia="Times New Roman" w:hAnsi="Times New Roman" w:cs="Arabic Transparent"/>
      <w:noProof/>
      <w:sz w:val="20"/>
      <w:szCs w:val="28"/>
      <w:lang w:eastAsia="ar-SA"/>
    </w:rPr>
  </w:style>
  <w:style w:type="paragraph" w:styleId="BlockText">
    <w:name w:val="Block Text"/>
    <w:basedOn w:val="Normal"/>
    <w:rsid w:val="008315E9"/>
    <w:pPr>
      <w:spacing w:after="0" w:line="240" w:lineRule="auto"/>
      <w:ind w:left="509" w:right="509"/>
      <w:jc w:val="lowKashida"/>
    </w:pPr>
    <w:rPr>
      <w:rFonts w:ascii="Times New Roman" w:eastAsia="Times New Roman" w:hAnsi="Times New Roman" w:cs="Arabic Transparent"/>
      <w:noProof/>
      <w:sz w:val="20"/>
      <w:szCs w:val="28"/>
      <w:lang w:eastAsia="ar-SA"/>
    </w:rPr>
  </w:style>
  <w:style w:type="character" w:customStyle="1" w:styleId="verse">
    <w:name w:val="verse"/>
    <w:basedOn w:val="DefaultParagraphFont"/>
    <w:rsid w:val="008315E9"/>
  </w:style>
  <w:style w:type="character" w:styleId="Hyperlink">
    <w:name w:val="Hyperlink"/>
    <w:basedOn w:val="DefaultParagraphFont"/>
    <w:uiPriority w:val="99"/>
    <w:unhideWhenUsed/>
    <w:rsid w:val="008315E9"/>
    <w:rPr>
      <w:color w:val="0000FF"/>
      <w:u w:val="single"/>
    </w:rPr>
  </w:style>
  <w:style w:type="paragraph" w:styleId="BodyTextIndent2">
    <w:name w:val="Body Text Indent 2"/>
    <w:basedOn w:val="Normal"/>
    <w:link w:val="BodyTextIndent2Char"/>
    <w:uiPriority w:val="99"/>
    <w:rsid w:val="008315E9"/>
    <w:pPr>
      <w:bidi w:val="0"/>
      <w:spacing w:after="120" w:line="480" w:lineRule="auto"/>
      <w:ind w:left="283"/>
    </w:pPr>
    <w:rPr>
      <w:rFonts w:ascii="Times New Roman" w:eastAsia="Calibri" w:hAnsi="Times New Roman" w:cs="Traditional Arabic"/>
      <w:sz w:val="20"/>
      <w:szCs w:val="24"/>
    </w:rPr>
  </w:style>
  <w:style w:type="character" w:customStyle="1" w:styleId="BodyTextIndent2Char">
    <w:name w:val="Body Text Indent 2 Char"/>
    <w:basedOn w:val="DefaultParagraphFont"/>
    <w:link w:val="BodyTextIndent2"/>
    <w:uiPriority w:val="99"/>
    <w:rsid w:val="008315E9"/>
    <w:rPr>
      <w:rFonts w:ascii="Times New Roman" w:eastAsia="Calibri" w:hAnsi="Times New Roman" w:cs="Traditional Arabic"/>
      <w:sz w:val="20"/>
      <w:szCs w:val="24"/>
    </w:rPr>
  </w:style>
  <w:style w:type="paragraph" w:styleId="BodyTextIndent3">
    <w:name w:val="Body Text Indent 3"/>
    <w:basedOn w:val="Normal"/>
    <w:link w:val="BodyTextIndent3Char"/>
    <w:uiPriority w:val="99"/>
    <w:rsid w:val="008315E9"/>
    <w:pPr>
      <w:bidi w:val="0"/>
      <w:spacing w:after="120" w:line="240" w:lineRule="auto"/>
      <w:ind w:left="283"/>
    </w:pPr>
    <w:rPr>
      <w:rFonts w:ascii="Times New Roman" w:eastAsia="Calibri" w:hAnsi="Times New Roman" w:cs="Traditional Arabic"/>
      <w:sz w:val="16"/>
      <w:szCs w:val="16"/>
    </w:rPr>
  </w:style>
  <w:style w:type="character" w:customStyle="1" w:styleId="BodyTextIndent3Char">
    <w:name w:val="Body Text Indent 3 Char"/>
    <w:basedOn w:val="DefaultParagraphFont"/>
    <w:link w:val="BodyTextIndent3"/>
    <w:uiPriority w:val="99"/>
    <w:rsid w:val="008315E9"/>
    <w:rPr>
      <w:rFonts w:ascii="Times New Roman" w:eastAsia="Calibri" w:hAnsi="Times New Roman" w:cs="Traditional Arabic"/>
      <w:sz w:val="16"/>
      <w:szCs w:val="16"/>
    </w:rPr>
  </w:style>
  <w:style w:type="paragraph" w:styleId="BodyText3">
    <w:name w:val="Body Text 3"/>
    <w:basedOn w:val="Normal"/>
    <w:link w:val="BodyText3Char"/>
    <w:uiPriority w:val="99"/>
    <w:semiHidden/>
    <w:rsid w:val="008315E9"/>
    <w:pPr>
      <w:spacing w:after="120"/>
    </w:pPr>
    <w:rPr>
      <w:rFonts w:ascii="Calibri" w:eastAsia="Times New Roman" w:hAnsi="Calibri" w:cs="Arial"/>
      <w:sz w:val="16"/>
      <w:szCs w:val="16"/>
    </w:rPr>
  </w:style>
  <w:style w:type="character" w:customStyle="1" w:styleId="BodyText3Char">
    <w:name w:val="Body Text 3 Char"/>
    <w:basedOn w:val="DefaultParagraphFont"/>
    <w:link w:val="BodyText3"/>
    <w:uiPriority w:val="99"/>
    <w:semiHidden/>
    <w:rsid w:val="008315E9"/>
    <w:rPr>
      <w:rFonts w:ascii="Calibri" w:eastAsia="Times New Roman" w:hAnsi="Calibri" w:cs="Arial"/>
      <w:sz w:val="16"/>
      <w:szCs w:val="16"/>
    </w:rPr>
  </w:style>
  <w:style w:type="character" w:customStyle="1" w:styleId="quran">
    <w:name w:val="quran"/>
    <w:basedOn w:val="DefaultParagraphFont"/>
    <w:uiPriority w:val="99"/>
    <w:rsid w:val="008315E9"/>
    <w:rPr>
      <w:rFonts w:cs="Times New Roman"/>
    </w:rPr>
  </w:style>
  <w:style w:type="character" w:styleId="PageNumber">
    <w:name w:val="page number"/>
    <w:basedOn w:val="DefaultParagraphFont"/>
    <w:rsid w:val="008315E9"/>
  </w:style>
  <w:style w:type="character" w:customStyle="1" w:styleId="st1">
    <w:name w:val="st1"/>
    <w:basedOn w:val="DefaultParagraphFont"/>
    <w:rsid w:val="008315E9"/>
  </w:style>
  <w:style w:type="character" w:styleId="Strong">
    <w:name w:val="Strong"/>
    <w:basedOn w:val="DefaultParagraphFont"/>
    <w:uiPriority w:val="22"/>
    <w:qFormat/>
    <w:rsid w:val="008315E9"/>
    <w:rPr>
      <w:b/>
      <w:bCs/>
    </w:rPr>
  </w:style>
  <w:style w:type="character" w:customStyle="1" w:styleId="threadtitle">
    <w:name w:val="threadtitle"/>
    <w:basedOn w:val="DefaultParagraphFont"/>
    <w:rsid w:val="008315E9"/>
  </w:style>
  <w:style w:type="character" w:customStyle="1" w:styleId="ft">
    <w:name w:val="ft"/>
    <w:basedOn w:val="DefaultParagraphFont"/>
    <w:rsid w:val="008315E9"/>
  </w:style>
  <w:style w:type="character" w:customStyle="1" w:styleId="f3">
    <w:name w:val="f3"/>
    <w:basedOn w:val="DefaultParagraphFont"/>
    <w:rsid w:val="008315E9"/>
    <w:rPr>
      <w:color w:val="666666"/>
    </w:rPr>
  </w:style>
  <w:style w:type="paragraph" w:styleId="NoSpacing">
    <w:name w:val="No Spacing"/>
    <w:uiPriority w:val="1"/>
    <w:qFormat/>
    <w:rsid w:val="008315E9"/>
    <w:pPr>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8315E9"/>
    <w:rPr>
      <w:sz w:val="16"/>
      <w:szCs w:val="16"/>
    </w:rPr>
  </w:style>
  <w:style w:type="paragraph" w:styleId="CommentText">
    <w:name w:val="annotation text"/>
    <w:basedOn w:val="Normal"/>
    <w:link w:val="CommentTextChar"/>
    <w:uiPriority w:val="99"/>
    <w:semiHidden/>
    <w:unhideWhenUsed/>
    <w:rsid w:val="008315E9"/>
    <w:pPr>
      <w:spacing w:line="240" w:lineRule="auto"/>
    </w:pPr>
    <w:rPr>
      <w:sz w:val="20"/>
      <w:szCs w:val="20"/>
    </w:rPr>
  </w:style>
  <w:style w:type="character" w:customStyle="1" w:styleId="CommentTextChar">
    <w:name w:val="Comment Text Char"/>
    <w:basedOn w:val="DefaultParagraphFont"/>
    <w:link w:val="CommentText"/>
    <w:uiPriority w:val="99"/>
    <w:semiHidden/>
    <w:rsid w:val="008315E9"/>
    <w:rPr>
      <w:sz w:val="20"/>
      <w:szCs w:val="20"/>
    </w:rPr>
  </w:style>
  <w:style w:type="paragraph" w:styleId="CommentSubject">
    <w:name w:val="annotation subject"/>
    <w:basedOn w:val="CommentText"/>
    <w:next w:val="CommentText"/>
    <w:link w:val="CommentSubjectChar"/>
    <w:uiPriority w:val="99"/>
    <w:semiHidden/>
    <w:unhideWhenUsed/>
    <w:rsid w:val="008315E9"/>
    <w:rPr>
      <w:b/>
      <w:bCs/>
    </w:rPr>
  </w:style>
  <w:style w:type="character" w:customStyle="1" w:styleId="CommentSubjectChar">
    <w:name w:val="Comment Subject Char"/>
    <w:basedOn w:val="CommentTextChar"/>
    <w:link w:val="CommentSubject"/>
    <w:uiPriority w:val="99"/>
    <w:semiHidden/>
    <w:rsid w:val="008315E9"/>
    <w:rPr>
      <w:b/>
      <w:bCs/>
      <w:sz w:val="20"/>
      <w:szCs w:val="20"/>
    </w:rPr>
  </w:style>
  <w:style w:type="character" w:customStyle="1" w:styleId="qurran">
    <w:name w:val="qurran"/>
    <w:basedOn w:val="DefaultParagraphFont"/>
    <w:rsid w:val="008315E9"/>
  </w:style>
  <w:style w:type="character" w:styleId="Emphasis">
    <w:name w:val="Emphasis"/>
    <w:basedOn w:val="DefaultParagraphFont"/>
    <w:uiPriority w:val="20"/>
    <w:qFormat/>
    <w:rsid w:val="008315E9"/>
    <w:rPr>
      <w:b/>
      <w:bCs/>
      <w:i w:val="0"/>
      <w:iCs w:val="0"/>
    </w:rPr>
  </w:style>
  <w:style w:type="paragraph" w:customStyle="1" w:styleId="Title1">
    <w:name w:val="Title1"/>
    <w:basedOn w:val="Normal"/>
    <w:rsid w:val="008315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8315E9"/>
    <w:rPr>
      <w:sz w:val="20"/>
      <w:szCs w:val="20"/>
    </w:rPr>
  </w:style>
  <w:style w:type="paragraph" w:styleId="EndnoteText">
    <w:name w:val="endnote text"/>
    <w:basedOn w:val="Normal"/>
    <w:link w:val="EndnoteTextChar"/>
    <w:uiPriority w:val="99"/>
    <w:semiHidden/>
    <w:unhideWhenUsed/>
    <w:rsid w:val="008315E9"/>
    <w:pPr>
      <w:spacing w:after="0" w:line="240" w:lineRule="auto"/>
    </w:pPr>
    <w:rPr>
      <w:sz w:val="20"/>
      <w:szCs w:val="20"/>
    </w:rPr>
  </w:style>
  <w:style w:type="character" w:customStyle="1" w:styleId="EndnoteTextChar1">
    <w:name w:val="Endnote Text Char1"/>
    <w:basedOn w:val="DefaultParagraphFont"/>
    <w:uiPriority w:val="99"/>
    <w:semiHidden/>
    <w:rsid w:val="008315E9"/>
    <w:rPr>
      <w:sz w:val="20"/>
      <w:szCs w:val="20"/>
    </w:rPr>
  </w:style>
  <w:style w:type="character" w:customStyle="1" w:styleId="index10">
    <w:name w:val="index1"/>
    <w:basedOn w:val="DefaultParagraphFont"/>
    <w:rsid w:val="008315E9"/>
  </w:style>
  <w:style w:type="character" w:customStyle="1" w:styleId="citation">
    <w:name w:val="citation"/>
    <w:basedOn w:val="DefaultParagraphFont"/>
    <w:rsid w:val="008315E9"/>
  </w:style>
  <w:style w:type="character" w:customStyle="1" w:styleId="st">
    <w:name w:val="st"/>
    <w:basedOn w:val="DefaultParagraphFont"/>
    <w:rsid w:val="00831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5E9"/>
    <w:pPr>
      <w:bidi/>
    </w:pPr>
  </w:style>
  <w:style w:type="paragraph" w:styleId="Heading1">
    <w:name w:val="heading 1"/>
    <w:basedOn w:val="Normal"/>
    <w:next w:val="Normal"/>
    <w:link w:val="Heading1Char"/>
    <w:qFormat/>
    <w:rsid w:val="00831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315E9"/>
    <w:pPr>
      <w:keepNext/>
      <w:spacing w:after="0" w:line="240" w:lineRule="auto"/>
      <w:jc w:val="center"/>
      <w:outlineLvl w:val="1"/>
    </w:pPr>
    <w:rPr>
      <w:rFonts w:ascii="Times New Roman" w:eastAsia="Times New Roman" w:hAnsi="Times New Roman" w:cs="Arabic Transparent"/>
      <w:b/>
      <w:bCs/>
      <w:noProof/>
      <w:sz w:val="20"/>
      <w:szCs w:val="28"/>
      <w:lang w:eastAsia="ar-SA"/>
    </w:rPr>
  </w:style>
  <w:style w:type="paragraph" w:styleId="Heading3">
    <w:name w:val="heading 3"/>
    <w:basedOn w:val="Normal"/>
    <w:next w:val="Normal"/>
    <w:link w:val="Heading3Char"/>
    <w:qFormat/>
    <w:rsid w:val="008315E9"/>
    <w:pPr>
      <w:keepNext/>
      <w:spacing w:after="0" w:line="240" w:lineRule="auto"/>
      <w:jc w:val="center"/>
      <w:outlineLvl w:val="2"/>
    </w:pPr>
    <w:rPr>
      <w:rFonts w:ascii="Times New Roman" w:eastAsia="Times New Roman" w:hAnsi="Times New Roman" w:cs="Arabic Transparent"/>
      <w:noProof/>
      <w:sz w:val="20"/>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5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315E9"/>
    <w:rPr>
      <w:rFonts w:ascii="Times New Roman" w:eastAsia="Times New Roman" w:hAnsi="Times New Roman" w:cs="Arabic Transparent"/>
      <w:b/>
      <w:bCs/>
      <w:noProof/>
      <w:sz w:val="20"/>
      <w:szCs w:val="28"/>
      <w:lang w:eastAsia="ar-SA"/>
    </w:rPr>
  </w:style>
  <w:style w:type="character" w:customStyle="1" w:styleId="Heading3Char">
    <w:name w:val="Heading 3 Char"/>
    <w:basedOn w:val="DefaultParagraphFont"/>
    <w:link w:val="Heading3"/>
    <w:rsid w:val="008315E9"/>
    <w:rPr>
      <w:rFonts w:ascii="Times New Roman" w:eastAsia="Times New Roman" w:hAnsi="Times New Roman" w:cs="Arabic Transparent"/>
      <w:noProof/>
      <w:sz w:val="20"/>
      <w:szCs w:val="28"/>
      <w:lang w:eastAsia="ar-SA"/>
    </w:rPr>
  </w:style>
  <w:style w:type="paragraph" w:styleId="ListParagraph">
    <w:name w:val="List Paragraph"/>
    <w:basedOn w:val="Normal"/>
    <w:uiPriority w:val="34"/>
    <w:qFormat/>
    <w:rsid w:val="008315E9"/>
    <w:pPr>
      <w:ind w:left="720"/>
      <w:contextualSpacing/>
    </w:pPr>
  </w:style>
  <w:style w:type="paragraph" w:styleId="NormalWeb">
    <w:name w:val="Normal (Web)"/>
    <w:basedOn w:val="Normal"/>
    <w:uiPriority w:val="99"/>
    <w:unhideWhenUsed/>
    <w:rsid w:val="008315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8315E9"/>
  </w:style>
  <w:style w:type="paragraph" w:styleId="Header">
    <w:name w:val="header"/>
    <w:basedOn w:val="Normal"/>
    <w:link w:val="HeaderChar"/>
    <w:uiPriority w:val="99"/>
    <w:unhideWhenUsed/>
    <w:rsid w:val="008315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5E9"/>
  </w:style>
  <w:style w:type="paragraph" w:styleId="Footer">
    <w:name w:val="footer"/>
    <w:basedOn w:val="Normal"/>
    <w:link w:val="FooterChar"/>
    <w:uiPriority w:val="99"/>
    <w:unhideWhenUsed/>
    <w:rsid w:val="008315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5E9"/>
  </w:style>
  <w:style w:type="paragraph" w:styleId="BalloonText">
    <w:name w:val="Balloon Text"/>
    <w:basedOn w:val="Normal"/>
    <w:link w:val="BalloonTextChar"/>
    <w:uiPriority w:val="99"/>
    <w:semiHidden/>
    <w:unhideWhenUsed/>
    <w:rsid w:val="00831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5E9"/>
    <w:rPr>
      <w:rFonts w:ascii="Tahoma" w:hAnsi="Tahoma" w:cs="Tahoma"/>
      <w:sz w:val="16"/>
      <w:szCs w:val="16"/>
    </w:rPr>
  </w:style>
  <w:style w:type="paragraph" w:customStyle="1" w:styleId="Style">
    <w:name w:val="Style"/>
    <w:rsid w:val="008315E9"/>
    <w:pPr>
      <w:widowControl w:val="0"/>
      <w:autoSpaceDE w:val="0"/>
      <w:autoSpaceDN w:val="0"/>
      <w:adjustRightInd w:val="0"/>
      <w:spacing w:after="0" w:line="240" w:lineRule="auto"/>
    </w:pPr>
    <w:rPr>
      <w:rFonts w:ascii="Arial" w:eastAsiaTheme="minorEastAsia" w:hAnsi="Arial" w:cs="Arial"/>
      <w:sz w:val="24"/>
      <w:szCs w:val="24"/>
    </w:rPr>
  </w:style>
  <w:style w:type="table" w:styleId="TableGrid">
    <w:name w:val="Table Grid"/>
    <w:basedOn w:val="TableNormal"/>
    <w:uiPriority w:val="59"/>
    <w:rsid w:val="008315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8315E9"/>
    <w:pPr>
      <w:spacing w:after="0" w:line="240" w:lineRule="auto"/>
    </w:pPr>
    <w:rPr>
      <w:sz w:val="20"/>
      <w:szCs w:val="20"/>
    </w:rPr>
  </w:style>
  <w:style w:type="character" w:customStyle="1" w:styleId="FootnoteTextChar">
    <w:name w:val="Footnote Text Char"/>
    <w:basedOn w:val="DefaultParagraphFont"/>
    <w:link w:val="FootnoteText"/>
    <w:uiPriority w:val="99"/>
    <w:rsid w:val="008315E9"/>
    <w:rPr>
      <w:sz w:val="20"/>
      <w:szCs w:val="20"/>
    </w:rPr>
  </w:style>
  <w:style w:type="character" w:styleId="FootnoteReference">
    <w:name w:val="footnote reference"/>
    <w:basedOn w:val="DefaultParagraphFont"/>
    <w:uiPriority w:val="99"/>
    <w:semiHidden/>
    <w:unhideWhenUsed/>
    <w:rsid w:val="008315E9"/>
    <w:rPr>
      <w:vertAlign w:val="superscript"/>
    </w:rPr>
  </w:style>
  <w:style w:type="character" w:styleId="PlaceholderText">
    <w:name w:val="Placeholder Text"/>
    <w:basedOn w:val="DefaultParagraphFont"/>
    <w:uiPriority w:val="99"/>
    <w:semiHidden/>
    <w:rsid w:val="008315E9"/>
    <w:rPr>
      <w:color w:val="808080"/>
    </w:rPr>
  </w:style>
  <w:style w:type="paragraph" w:styleId="Index1">
    <w:name w:val="index 1"/>
    <w:basedOn w:val="Normal"/>
    <w:next w:val="Normal"/>
    <w:autoRedefine/>
    <w:uiPriority w:val="99"/>
    <w:semiHidden/>
    <w:unhideWhenUsed/>
    <w:rsid w:val="008315E9"/>
    <w:pPr>
      <w:spacing w:after="0" w:line="240" w:lineRule="auto"/>
      <w:ind w:left="220" w:hanging="220"/>
    </w:pPr>
  </w:style>
  <w:style w:type="paragraph" w:styleId="BodyText">
    <w:name w:val="Body Text"/>
    <w:basedOn w:val="Normal"/>
    <w:link w:val="BodyTextChar"/>
    <w:rsid w:val="008315E9"/>
    <w:pPr>
      <w:spacing w:after="0" w:line="240" w:lineRule="auto"/>
      <w:jc w:val="lowKashida"/>
    </w:pPr>
    <w:rPr>
      <w:rFonts w:ascii="Times New Roman" w:eastAsia="Times New Roman" w:hAnsi="Times New Roman" w:cs="Arabic Transparent"/>
      <w:noProof/>
      <w:sz w:val="20"/>
      <w:szCs w:val="28"/>
      <w:lang w:eastAsia="ar-SA"/>
    </w:rPr>
  </w:style>
  <w:style w:type="character" w:customStyle="1" w:styleId="BodyTextChar">
    <w:name w:val="Body Text Char"/>
    <w:basedOn w:val="DefaultParagraphFont"/>
    <w:link w:val="BodyText"/>
    <w:rsid w:val="008315E9"/>
    <w:rPr>
      <w:rFonts w:ascii="Times New Roman" w:eastAsia="Times New Roman" w:hAnsi="Times New Roman" w:cs="Arabic Transparent"/>
      <w:noProof/>
      <w:sz w:val="20"/>
      <w:szCs w:val="28"/>
      <w:lang w:eastAsia="ar-SA"/>
    </w:rPr>
  </w:style>
  <w:style w:type="paragraph" w:styleId="BlockText">
    <w:name w:val="Block Text"/>
    <w:basedOn w:val="Normal"/>
    <w:rsid w:val="008315E9"/>
    <w:pPr>
      <w:spacing w:after="0" w:line="240" w:lineRule="auto"/>
      <w:ind w:left="509" w:right="509"/>
      <w:jc w:val="lowKashida"/>
    </w:pPr>
    <w:rPr>
      <w:rFonts w:ascii="Times New Roman" w:eastAsia="Times New Roman" w:hAnsi="Times New Roman" w:cs="Arabic Transparent"/>
      <w:noProof/>
      <w:sz w:val="20"/>
      <w:szCs w:val="28"/>
      <w:lang w:eastAsia="ar-SA"/>
    </w:rPr>
  </w:style>
  <w:style w:type="character" w:customStyle="1" w:styleId="verse">
    <w:name w:val="verse"/>
    <w:basedOn w:val="DefaultParagraphFont"/>
    <w:rsid w:val="008315E9"/>
  </w:style>
  <w:style w:type="character" w:styleId="Hyperlink">
    <w:name w:val="Hyperlink"/>
    <w:basedOn w:val="DefaultParagraphFont"/>
    <w:uiPriority w:val="99"/>
    <w:unhideWhenUsed/>
    <w:rsid w:val="008315E9"/>
    <w:rPr>
      <w:color w:val="0000FF"/>
      <w:u w:val="single"/>
    </w:rPr>
  </w:style>
  <w:style w:type="paragraph" w:styleId="BodyTextIndent2">
    <w:name w:val="Body Text Indent 2"/>
    <w:basedOn w:val="Normal"/>
    <w:link w:val="BodyTextIndent2Char"/>
    <w:uiPriority w:val="99"/>
    <w:rsid w:val="008315E9"/>
    <w:pPr>
      <w:bidi w:val="0"/>
      <w:spacing w:after="120" w:line="480" w:lineRule="auto"/>
      <w:ind w:left="283"/>
    </w:pPr>
    <w:rPr>
      <w:rFonts w:ascii="Times New Roman" w:eastAsia="Calibri" w:hAnsi="Times New Roman" w:cs="Traditional Arabic"/>
      <w:sz w:val="20"/>
      <w:szCs w:val="24"/>
    </w:rPr>
  </w:style>
  <w:style w:type="character" w:customStyle="1" w:styleId="BodyTextIndent2Char">
    <w:name w:val="Body Text Indent 2 Char"/>
    <w:basedOn w:val="DefaultParagraphFont"/>
    <w:link w:val="BodyTextIndent2"/>
    <w:uiPriority w:val="99"/>
    <w:rsid w:val="008315E9"/>
    <w:rPr>
      <w:rFonts w:ascii="Times New Roman" w:eastAsia="Calibri" w:hAnsi="Times New Roman" w:cs="Traditional Arabic"/>
      <w:sz w:val="20"/>
      <w:szCs w:val="24"/>
    </w:rPr>
  </w:style>
  <w:style w:type="paragraph" w:styleId="BodyTextIndent3">
    <w:name w:val="Body Text Indent 3"/>
    <w:basedOn w:val="Normal"/>
    <w:link w:val="BodyTextIndent3Char"/>
    <w:uiPriority w:val="99"/>
    <w:rsid w:val="008315E9"/>
    <w:pPr>
      <w:bidi w:val="0"/>
      <w:spacing w:after="120" w:line="240" w:lineRule="auto"/>
      <w:ind w:left="283"/>
    </w:pPr>
    <w:rPr>
      <w:rFonts w:ascii="Times New Roman" w:eastAsia="Calibri" w:hAnsi="Times New Roman" w:cs="Traditional Arabic"/>
      <w:sz w:val="16"/>
      <w:szCs w:val="16"/>
    </w:rPr>
  </w:style>
  <w:style w:type="character" w:customStyle="1" w:styleId="BodyTextIndent3Char">
    <w:name w:val="Body Text Indent 3 Char"/>
    <w:basedOn w:val="DefaultParagraphFont"/>
    <w:link w:val="BodyTextIndent3"/>
    <w:uiPriority w:val="99"/>
    <w:rsid w:val="008315E9"/>
    <w:rPr>
      <w:rFonts w:ascii="Times New Roman" w:eastAsia="Calibri" w:hAnsi="Times New Roman" w:cs="Traditional Arabic"/>
      <w:sz w:val="16"/>
      <w:szCs w:val="16"/>
    </w:rPr>
  </w:style>
  <w:style w:type="paragraph" w:styleId="BodyText3">
    <w:name w:val="Body Text 3"/>
    <w:basedOn w:val="Normal"/>
    <w:link w:val="BodyText3Char"/>
    <w:uiPriority w:val="99"/>
    <w:semiHidden/>
    <w:rsid w:val="008315E9"/>
    <w:pPr>
      <w:spacing w:after="120"/>
    </w:pPr>
    <w:rPr>
      <w:rFonts w:ascii="Calibri" w:eastAsia="Times New Roman" w:hAnsi="Calibri" w:cs="Arial"/>
      <w:sz w:val="16"/>
      <w:szCs w:val="16"/>
    </w:rPr>
  </w:style>
  <w:style w:type="character" w:customStyle="1" w:styleId="BodyText3Char">
    <w:name w:val="Body Text 3 Char"/>
    <w:basedOn w:val="DefaultParagraphFont"/>
    <w:link w:val="BodyText3"/>
    <w:uiPriority w:val="99"/>
    <w:semiHidden/>
    <w:rsid w:val="008315E9"/>
    <w:rPr>
      <w:rFonts w:ascii="Calibri" w:eastAsia="Times New Roman" w:hAnsi="Calibri" w:cs="Arial"/>
      <w:sz w:val="16"/>
      <w:szCs w:val="16"/>
    </w:rPr>
  </w:style>
  <w:style w:type="character" w:customStyle="1" w:styleId="quran">
    <w:name w:val="quran"/>
    <w:basedOn w:val="DefaultParagraphFont"/>
    <w:uiPriority w:val="99"/>
    <w:rsid w:val="008315E9"/>
    <w:rPr>
      <w:rFonts w:cs="Times New Roman"/>
    </w:rPr>
  </w:style>
  <w:style w:type="character" w:styleId="PageNumber">
    <w:name w:val="page number"/>
    <w:basedOn w:val="DefaultParagraphFont"/>
    <w:rsid w:val="008315E9"/>
  </w:style>
  <w:style w:type="character" w:customStyle="1" w:styleId="st1">
    <w:name w:val="st1"/>
    <w:basedOn w:val="DefaultParagraphFont"/>
    <w:rsid w:val="008315E9"/>
  </w:style>
  <w:style w:type="character" w:styleId="Strong">
    <w:name w:val="Strong"/>
    <w:basedOn w:val="DefaultParagraphFont"/>
    <w:uiPriority w:val="22"/>
    <w:qFormat/>
    <w:rsid w:val="008315E9"/>
    <w:rPr>
      <w:b/>
      <w:bCs/>
    </w:rPr>
  </w:style>
  <w:style w:type="character" w:customStyle="1" w:styleId="threadtitle">
    <w:name w:val="threadtitle"/>
    <w:basedOn w:val="DefaultParagraphFont"/>
    <w:rsid w:val="008315E9"/>
  </w:style>
  <w:style w:type="character" w:customStyle="1" w:styleId="ft">
    <w:name w:val="ft"/>
    <w:basedOn w:val="DefaultParagraphFont"/>
    <w:rsid w:val="008315E9"/>
  </w:style>
  <w:style w:type="character" w:customStyle="1" w:styleId="f3">
    <w:name w:val="f3"/>
    <w:basedOn w:val="DefaultParagraphFont"/>
    <w:rsid w:val="008315E9"/>
    <w:rPr>
      <w:color w:val="666666"/>
    </w:rPr>
  </w:style>
  <w:style w:type="paragraph" w:styleId="NoSpacing">
    <w:name w:val="No Spacing"/>
    <w:uiPriority w:val="1"/>
    <w:qFormat/>
    <w:rsid w:val="008315E9"/>
    <w:pPr>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8315E9"/>
    <w:rPr>
      <w:sz w:val="16"/>
      <w:szCs w:val="16"/>
    </w:rPr>
  </w:style>
  <w:style w:type="paragraph" w:styleId="CommentText">
    <w:name w:val="annotation text"/>
    <w:basedOn w:val="Normal"/>
    <w:link w:val="CommentTextChar"/>
    <w:uiPriority w:val="99"/>
    <w:semiHidden/>
    <w:unhideWhenUsed/>
    <w:rsid w:val="008315E9"/>
    <w:pPr>
      <w:spacing w:line="240" w:lineRule="auto"/>
    </w:pPr>
    <w:rPr>
      <w:sz w:val="20"/>
      <w:szCs w:val="20"/>
    </w:rPr>
  </w:style>
  <w:style w:type="character" w:customStyle="1" w:styleId="CommentTextChar">
    <w:name w:val="Comment Text Char"/>
    <w:basedOn w:val="DefaultParagraphFont"/>
    <w:link w:val="CommentText"/>
    <w:uiPriority w:val="99"/>
    <w:semiHidden/>
    <w:rsid w:val="008315E9"/>
    <w:rPr>
      <w:sz w:val="20"/>
      <w:szCs w:val="20"/>
    </w:rPr>
  </w:style>
  <w:style w:type="paragraph" w:styleId="CommentSubject">
    <w:name w:val="annotation subject"/>
    <w:basedOn w:val="CommentText"/>
    <w:next w:val="CommentText"/>
    <w:link w:val="CommentSubjectChar"/>
    <w:uiPriority w:val="99"/>
    <w:semiHidden/>
    <w:unhideWhenUsed/>
    <w:rsid w:val="008315E9"/>
    <w:rPr>
      <w:b/>
      <w:bCs/>
    </w:rPr>
  </w:style>
  <w:style w:type="character" w:customStyle="1" w:styleId="CommentSubjectChar">
    <w:name w:val="Comment Subject Char"/>
    <w:basedOn w:val="CommentTextChar"/>
    <w:link w:val="CommentSubject"/>
    <w:uiPriority w:val="99"/>
    <w:semiHidden/>
    <w:rsid w:val="008315E9"/>
    <w:rPr>
      <w:b/>
      <w:bCs/>
      <w:sz w:val="20"/>
      <w:szCs w:val="20"/>
    </w:rPr>
  </w:style>
  <w:style w:type="character" w:customStyle="1" w:styleId="qurran">
    <w:name w:val="qurran"/>
    <w:basedOn w:val="DefaultParagraphFont"/>
    <w:rsid w:val="008315E9"/>
  </w:style>
  <w:style w:type="character" w:styleId="Emphasis">
    <w:name w:val="Emphasis"/>
    <w:basedOn w:val="DefaultParagraphFont"/>
    <w:uiPriority w:val="20"/>
    <w:qFormat/>
    <w:rsid w:val="008315E9"/>
    <w:rPr>
      <w:b/>
      <w:bCs/>
      <w:i w:val="0"/>
      <w:iCs w:val="0"/>
    </w:rPr>
  </w:style>
  <w:style w:type="paragraph" w:customStyle="1" w:styleId="Title1">
    <w:name w:val="Title1"/>
    <w:basedOn w:val="Normal"/>
    <w:rsid w:val="008315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8315E9"/>
    <w:rPr>
      <w:sz w:val="20"/>
      <w:szCs w:val="20"/>
    </w:rPr>
  </w:style>
  <w:style w:type="paragraph" w:styleId="EndnoteText">
    <w:name w:val="endnote text"/>
    <w:basedOn w:val="Normal"/>
    <w:link w:val="EndnoteTextChar"/>
    <w:uiPriority w:val="99"/>
    <w:semiHidden/>
    <w:unhideWhenUsed/>
    <w:rsid w:val="008315E9"/>
    <w:pPr>
      <w:spacing w:after="0" w:line="240" w:lineRule="auto"/>
    </w:pPr>
    <w:rPr>
      <w:sz w:val="20"/>
      <w:szCs w:val="20"/>
    </w:rPr>
  </w:style>
  <w:style w:type="character" w:customStyle="1" w:styleId="EndnoteTextChar1">
    <w:name w:val="Endnote Text Char1"/>
    <w:basedOn w:val="DefaultParagraphFont"/>
    <w:uiPriority w:val="99"/>
    <w:semiHidden/>
    <w:rsid w:val="008315E9"/>
    <w:rPr>
      <w:sz w:val="20"/>
      <w:szCs w:val="20"/>
    </w:rPr>
  </w:style>
  <w:style w:type="character" w:customStyle="1" w:styleId="index10">
    <w:name w:val="index1"/>
    <w:basedOn w:val="DefaultParagraphFont"/>
    <w:rsid w:val="008315E9"/>
  </w:style>
  <w:style w:type="character" w:customStyle="1" w:styleId="citation">
    <w:name w:val="citation"/>
    <w:basedOn w:val="DefaultParagraphFont"/>
    <w:rsid w:val="008315E9"/>
  </w:style>
  <w:style w:type="character" w:customStyle="1" w:styleId="st">
    <w:name w:val="st"/>
    <w:basedOn w:val="DefaultParagraphFont"/>
    <w:rsid w:val="0083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yatServices('/Quran/ayat_services.asp?l=arb&amp;nSora=16&amp;nAya=89')" TargetMode="External"/><Relationship Id="rId13" Type="http://schemas.openxmlformats.org/officeDocument/2006/relationships/hyperlink" Target="javascript:AyatServices('/Quran/ayat_services.asp?l=arb&amp;nSora=6&amp;nAya=97')" TargetMode="External"/><Relationship Id="rId18" Type="http://schemas.openxmlformats.org/officeDocument/2006/relationships/hyperlink" Target="javascript:AyatServices(%22/Quran/ayat_services.asp?l=arb&amp;nSora=56&amp;nAya=76%2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javascript:AyatServices('/Quran/ayat_services.asp?l=arb&amp;nSora=55&amp;nAya=10')" TargetMode="External"/><Relationship Id="rId7" Type="http://schemas.openxmlformats.org/officeDocument/2006/relationships/endnotes" Target="endnotes.xml"/><Relationship Id="rId12" Type="http://schemas.openxmlformats.org/officeDocument/2006/relationships/hyperlink" Target="javascript:AyatServices('/Quran/ayat_services.asp?l=arb&amp;nSora=16&amp;nAya=16')" TargetMode="External"/><Relationship Id="rId17" Type="http://schemas.openxmlformats.org/officeDocument/2006/relationships/hyperlink" Target="javascript:AyatServices(%22/Quran/ayat_services.asp?l=arb&amp;nSora=56&amp;nAya=75%2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AyatServices('/Quran/ayat_services.asp?l=arb&amp;nSora=2&amp;nAya=234')" TargetMode="External"/><Relationship Id="rId20" Type="http://schemas.openxmlformats.org/officeDocument/2006/relationships/hyperlink" Target="javascript:AyatServices('/Quran/ayat_services.asp?l=arb&amp;nSora=36&amp;nAya=3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AyatServices('/Quran/ayat_services.asp?l=arb&amp;nSora=10&amp;nAya=5')" TargetMode="External"/><Relationship Id="rId24" Type="http://schemas.openxmlformats.org/officeDocument/2006/relationships/hyperlink" Target="javascript:AyatServices('/Quran/ayat_services.asp?l=arb&amp;nSora=21&amp;nAya=30')" TargetMode="External"/><Relationship Id="rId5" Type="http://schemas.openxmlformats.org/officeDocument/2006/relationships/webSettings" Target="webSettings.xml"/><Relationship Id="rId15" Type="http://schemas.openxmlformats.org/officeDocument/2006/relationships/hyperlink" Target="javascript:AyatServices('/Quran/ayat_services.asp?l=arb&amp;nSora=2&amp;nAya=197')" TargetMode="External"/><Relationship Id="rId23" Type="http://schemas.openxmlformats.org/officeDocument/2006/relationships/hyperlink" Target="javascript:AyatServices('/Quran/ayat_services.asp?l=arb&amp;nSora=3&amp;nAya=190')" TargetMode="External"/><Relationship Id="rId10" Type="http://schemas.openxmlformats.org/officeDocument/2006/relationships/hyperlink" Target="javascript:AyatServices('/Quran/ayat_services.asp?l=arb&amp;nSora=36&amp;nAya=40')" TargetMode="External"/><Relationship Id="rId19" Type="http://schemas.openxmlformats.org/officeDocument/2006/relationships/hyperlink" Target="javascript:AyatServices('/Quran/ayat_services.asp?l=arb&amp;nSora=31&amp;nAya=29')" TargetMode="External"/><Relationship Id="rId4" Type="http://schemas.openxmlformats.org/officeDocument/2006/relationships/settings" Target="settings.xml"/><Relationship Id="rId9" Type="http://schemas.openxmlformats.org/officeDocument/2006/relationships/hyperlink" Target="javascript:AyatServices('/Quran/ayat_services.asp?l=arb&amp;nSora=17&amp;nAya=89')" TargetMode="External"/><Relationship Id="rId14" Type="http://schemas.openxmlformats.org/officeDocument/2006/relationships/hyperlink" Target="javascript:AyatServices('/Quran/ayat_services.asp?l=arb&amp;nSora=2&amp;nAya=189')" TargetMode="External"/><Relationship Id="rId22" Type="http://schemas.openxmlformats.org/officeDocument/2006/relationships/hyperlink" Target="javascript:AyatServices('/Quran/ayat_services.asp?l=arb&amp;nSora=2&amp;nAya=3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Alsheikh Sheikh</dc:creator>
  <cp:lastModifiedBy>Hamid AL Naimiy</cp:lastModifiedBy>
  <cp:revision>16</cp:revision>
  <dcterms:created xsi:type="dcterms:W3CDTF">2015-11-06T14:49:00Z</dcterms:created>
  <dcterms:modified xsi:type="dcterms:W3CDTF">2016-09-16T09:55:00Z</dcterms:modified>
</cp:coreProperties>
</file>